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3E" w:rsidRPr="003D493E" w:rsidRDefault="003D493E" w:rsidP="003D493E">
      <w:pPr>
        <w:shd w:val="clear" w:color="auto" w:fill="FFFFFF"/>
        <w:spacing w:after="0" w:line="264" w:lineRule="atLeast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20"/>
          <w:szCs w:val="20"/>
          <w:lang w:eastAsia="pt-BR"/>
        </w:rPr>
      </w:pPr>
      <w:r w:rsidRPr="003D493E">
        <w:rPr>
          <w:rFonts w:ascii="Helvetica" w:eastAsia="Times New Roman" w:hAnsi="Helvetica" w:cs="Helvetica"/>
          <w:b/>
          <w:bCs/>
          <w:color w:val="444444"/>
          <w:kern w:val="36"/>
          <w:sz w:val="20"/>
          <w:szCs w:val="20"/>
          <w:lang w:eastAsia="pt-BR"/>
        </w:rPr>
        <w:t xml:space="preserve">PORTARIA Nº 1.062, DE 30 DE OUTUBRO DE </w:t>
      </w:r>
      <w:proofErr w:type="gramStart"/>
      <w:r w:rsidRPr="003D493E">
        <w:rPr>
          <w:rFonts w:ascii="Helvetica" w:eastAsia="Times New Roman" w:hAnsi="Helvetica" w:cs="Helvetica"/>
          <w:b/>
          <w:bCs/>
          <w:color w:val="444444"/>
          <w:kern w:val="36"/>
          <w:sz w:val="20"/>
          <w:szCs w:val="20"/>
          <w:lang w:eastAsia="pt-BR"/>
        </w:rPr>
        <w:t>2013</w:t>
      </w:r>
      <w:proofErr w:type="gramEnd"/>
    </w:p>
    <w:p w:rsidR="003D493E" w:rsidRDefault="003D493E" w:rsidP="003D493E">
      <w:pPr>
        <w:pStyle w:val="orgao"/>
        <w:shd w:val="clear" w:color="auto" w:fill="FFFFFF"/>
        <w:spacing w:before="0" w:beforeAutospacing="0" w:after="0" w:afterAutospacing="0" w:line="306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3D493E" w:rsidRDefault="003D493E" w:rsidP="003D493E">
      <w:pPr>
        <w:pStyle w:val="orgao"/>
        <w:shd w:val="clear" w:color="auto" w:fill="FFFFFF"/>
        <w:spacing w:before="0" w:beforeAutospacing="0" w:after="0" w:afterAutospacing="0" w:line="306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MINISTÉRIO DA EDUCAÇÃO</w:t>
      </w:r>
    </w:p>
    <w:p w:rsidR="003D493E" w:rsidRDefault="003D493E" w:rsidP="003D493E">
      <w:pPr>
        <w:pStyle w:val="orgao"/>
        <w:shd w:val="clear" w:color="auto" w:fill="FFFFFF"/>
        <w:spacing w:before="0" w:beforeAutospacing="0" w:after="0" w:afterAutospacing="0" w:line="306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GABINETE DO MINISTRO</w:t>
      </w:r>
    </w:p>
    <w:p w:rsidR="003D493E" w:rsidRDefault="003D493E" w:rsidP="003D493E">
      <w:pPr>
        <w:pStyle w:val="diario"/>
        <w:shd w:val="clear" w:color="auto" w:fill="FFFFFF"/>
        <w:spacing w:before="0" w:beforeAutospacing="0" w:after="0" w:afterAutospacing="0" w:line="306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DOU de 31/10/2013 (nº 212, Seção 1, pág. 44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3D493E" w:rsidRDefault="003D493E" w:rsidP="003D493E">
      <w:pPr>
        <w:pStyle w:val="ementa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3D493E" w:rsidRPr="003D493E" w:rsidRDefault="003D493E" w:rsidP="003D493E">
      <w:pPr>
        <w:pStyle w:val="ementa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3D493E">
        <w:rPr>
          <w:rFonts w:ascii="Arial" w:hAnsi="Arial" w:cs="Arial"/>
          <w:b/>
          <w:color w:val="000000"/>
          <w:sz w:val="18"/>
          <w:szCs w:val="18"/>
        </w:rPr>
        <w:t xml:space="preserve">Institui o Programa Nacional dos Territórios </w:t>
      </w:r>
      <w:proofErr w:type="spellStart"/>
      <w:r w:rsidRPr="003D493E">
        <w:rPr>
          <w:rFonts w:ascii="Arial" w:hAnsi="Arial" w:cs="Arial"/>
          <w:b/>
          <w:color w:val="000000"/>
          <w:sz w:val="18"/>
          <w:szCs w:val="18"/>
        </w:rPr>
        <w:t>Etnoeducacionais</w:t>
      </w:r>
      <w:proofErr w:type="spellEnd"/>
      <w:r w:rsidRPr="003D493E">
        <w:rPr>
          <w:rFonts w:ascii="Arial" w:hAnsi="Arial" w:cs="Arial"/>
          <w:b/>
          <w:color w:val="000000"/>
          <w:sz w:val="18"/>
          <w:szCs w:val="18"/>
        </w:rPr>
        <w:t xml:space="preserve"> - PNTEE.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ab/>
        <w:t xml:space="preserve">O MINISTRO DE ESTADO DA EDUCAÇÃO, no uso da atribuição que lhe confere o inciso II do parágrafo único do art. 87 da Constituição, considerando o disposto nos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78 e 79 da Lei nº 9.394, de 20 de dezembro de 1996, no Decreto nº 26, de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de fevereiro de 1991, no Decreto nº 5.051, de 19 de abril de 2004, e tendo em vista o Decreto nº 6.861, de 27 de maio de 2009, e a Resolução CNE/CEB nº 5, de 22 de junho de 2012, resolve: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bookmarkStart w:id="0" w:name="1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Art. 1º - Fica instituído o Programa Nacional dos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- PNTEE, que consiste em um conjunto articulado de ações de apoios técnico e financeiro do Ministério da Educação - MEC aos sistemas de ensino, para a organização e o fortalecimento da Educação Escolar Indígena, conforme disposto no Decreto nº 6.861, de 27 de maio de 2009.</w:t>
      </w:r>
      <w:bookmarkEnd w:id="0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Art. 2º - Os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são espaços institucionais em que os entes federados, as comunidades indígenas, as organizações indígenas e indigenistas e as instituições de ensino superior pactuam as ações de promoção da educação escolar indígena, efetivamente adequada às realidades sociais, históricas, culturais, ambientais e linguísticas dos grupos e comunidades indígenas.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§ 1º - Os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objetivam: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I - ampliar e qualificar a oferta da educação básica e superior para os povos indígenas;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II - fortalecer o regime de colaboração entre os sistemas de ensino, promovendo a cultura do planejamento integrado e participativo e o aprimoramento dos processos de gestão pedagógica, administrativa e financeira da educação escolar indígena;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</w:t>
      </w:r>
      <w:proofErr w:type="gramEnd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III - garantir a participação dos povos indígenas nos processos de construção e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implementação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da política de educação escolar indígena, observada a sua territorialidade e respeitando suas necessidades e especificidades.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bookmarkStart w:id="1" w:name="2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§ 2º - Será assegurado aos povos indígenas que optarem pela não participação em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o acesso isonômico às ações do Programa.</w:t>
      </w:r>
      <w:bookmarkEnd w:id="1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bookmarkStart w:id="2" w:name="3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Art. 3º - São princípios do Programa Nacional dos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- PNTEE os pressupostos para a educação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escolar indígena estabelecidos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pela Resolução CNE/CEB nº 5, de 22 de junho de 2012.</w:t>
      </w:r>
      <w:bookmarkEnd w:id="2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Art. 4º - O Programa Nacional dos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- PNTEE se organiza nos seguintes eixos: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I - gestão educacional e participação social: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a) apoio aos sistemas de ensino na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implementação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dos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b) oferta de cursos de formação continuada para as equipes gestoras e técnicas dos sistemas de ensino, responsáveis pela gestão dos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;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</w:t>
      </w:r>
      <w:proofErr w:type="gramEnd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c) apoio ao desenvolvimento de metodologias próprias para o monitoramento e avaliação dos planos de ação dos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II - pedagogias diferenciadas e uso das línguas indígenas: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a) apoio às escolas indígenas no desenvolvimento de currículos, definição de metodologias e processos de avaliação que atendam às especificidades dos processos de letramento,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numeramento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e 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conhecimentos dos povos indígenas, por meio da ação de formação continuada Saberes Indígenas na Escola;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b) fomento às pesquisas que resultem na elaboração e publicação de materiais pedagógicos, didáticos e paradidáticos, em diversas linguagens, bilíngues e monolíngues, conforme a situação sociolinguística e de acordo com as especificidades da Educação Escolar Indígena, por meio do Saberes Indígenas na Escola;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c) disponibilização de materiais pedagógicos que contemplem as especificidades socioculturais dos povos indígenas, as pedagogias próprias, a valorização e o uso das línguas indígenas e a sustentabilidade socioambiental;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d) oferta de cursos de formação inicial e continuada dos professores indígenas;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e) apoio e divulgação de iniciativas e experiências relevantes em educação escolar indígena;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f) disponibilização da legislação e dos atos normativos que disciplinam a educação escolar indígena em línguas indígenas;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</w:t>
      </w:r>
      <w:proofErr w:type="gramEnd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g) fomento à oferta de educação integral nas escolas indígenas, ouvidas as comunidades.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III - memórias, materialidade e sustentabilidade: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a) apoio técnico e financeiro aos sistemas de ensino para a estruturação da rede física das escolas indígenas;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b) promoção da inclusão digital, com a ampliação do acesso a computadores e tecnologias digitais;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c) ampliação da oferta do transporte escolar intracampo, destinado às comunidades indígenas;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d) acompanhamento das políticas de alimentação escolar destinadas às escolas indígenas para que se respeitem os hábitos e as preferências alimentares de suas respectivas comunidades;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</w:t>
      </w:r>
      <w:proofErr w:type="gramEnd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e) disponibilização de recursos específicos para a melhoria das condições de funcionamento das escolas indígenas, da infraestrutura necessária para o acesso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água e saneamento, pequenas reformas, bem como ao desenvolvimento de suas práticas culturais.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IV - educação de jovens e adultos, educação profissional e tecnológica: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a) apoio às redes de ensino para ampliação da oferta da educação de jovens e adultos;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b) apoio à elevação de escolaridade articulada à formação técnica e profissional dos estudantes indígenas, por meio da rede de educação profissional e tecnológica;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</w:t>
      </w:r>
      <w:proofErr w:type="gramEnd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c) implantação de campi e núcleos avançados da Rede Federal de Educação Profissional em Terras Indígenas mediante interesse das comunidades locais.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V - educação superior e pós-graduação: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a) fomento ao acesso e à permanência de estudantes indígenas na educação superior e pós-graduação, assegurando-lhes estruturas institucionais e pedagógicas adequadas;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b) apoio a núcleos de estudo e pesquisa de instituições de ensino superior que desenvolvam projetos sobre educação escolar indígena e estimular o desenvolvimento de pesquisas acerca dos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;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c) acompanhamento e avaliação dos programas de reservas de vagas em instituições de ensino superior e de concessão de bolsas destinados aos estudantes indígenas;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</w:t>
      </w:r>
      <w:proofErr w:type="gramEnd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bookmarkStart w:id="3" w:name="4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d) promoção do desenvolvimento de atividades de ensino, pesquisa e extensão que considerem demandas e necessidades das populações indígenas.</w:t>
      </w:r>
      <w:bookmarkEnd w:id="3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bookmarkStart w:id="4" w:name="5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 xml:space="preserve">Art. 5º - O Programa Nacional dos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- PNTEE será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implementado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pelo Ministério da Educação e contará com o apoio técnico e financeiro do Fundo Nacional de Desenvolvimento da Educação - FNDE.</w:t>
      </w:r>
      <w:bookmarkEnd w:id="4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ab/>
        <w:t xml:space="preserve">Art. 6º - O controle social das ações do Programa Nacional dos Territórios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Etnoeducacionais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- PNTEE será exercido, primordialmente, pela Comissão Nacional de Educação Escolar Indígena, instituída no âmbito do Ministério da Educação por meio da Portaria MEC nº 734, de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de junho de 2010.</w:t>
      </w:r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bookmarkStart w:id="5" w:name="6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Parágrafo único - Caberá à Secretaria de Educação Continuada, Alfabetização, Diversidade e Inclusão do MEC, ouvida a Comissão Nacional de Educação Escolar Indígena, a promoção de eventuais adequações ao Programa, de maneira a viabilizar o apoio técnico e financeiro às ações elencadas nesta Portaria.</w:t>
      </w:r>
      <w:bookmarkEnd w:id="5"/>
    </w:p>
    <w:p w:rsidR="003D493E" w:rsidRDefault="003D493E" w:rsidP="003D493E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Art. 7º - Esta Portaria entra em vigor na data da sua publicação.</w:t>
      </w:r>
    </w:p>
    <w:p w:rsidR="003D493E" w:rsidRDefault="003D493E" w:rsidP="003D493E">
      <w:pPr>
        <w:pStyle w:val="assinatura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bookmarkStart w:id="6" w:name="7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</w:p>
    <w:p w:rsidR="003D493E" w:rsidRDefault="003D493E" w:rsidP="003D493E">
      <w:pPr>
        <w:pStyle w:val="assinatura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ab/>
        <w:t>ALOIZIO MERCADANTE OLIVA</w:t>
      </w:r>
      <w:bookmarkEnd w:id="6"/>
    </w:p>
    <w:p w:rsidR="00CC69A4" w:rsidRDefault="00CC69A4" w:rsidP="003D493E">
      <w:pPr>
        <w:spacing w:after="0"/>
      </w:pPr>
    </w:p>
    <w:sectPr w:rsidR="00CC69A4" w:rsidSect="00CC6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93E"/>
    <w:rsid w:val="003D493E"/>
    <w:rsid w:val="00874217"/>
    <w:rsid w:val="00C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A4"/>
  </w:style>
  <w:style w:type="paragraph" w:styleId="Ttulo1">
    <w:name w:val="heading 1"/>
    <w:basedOn w:val="Normal"/>
    <w:link w:val="Ttulo1Char"/>
    <w:uiPriority w:val="9"/>
    <w:qFormat/>
    <w:rsid w:val="003D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gao">
    <w:name w:val="orgao"/>
    <w:basedOn w:val="Normal"/>
    <w:rsid w:val="003D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ario">
    <w:name w:val="diario"/>
    <w:basedOn w:val="Normal"/>
    <w:rsid w:val="003D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3D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3D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3D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D49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</cp:revision>
  <dcterms:created xsi:type="dcterms:W3CDTF">2013-11-07T14:21:00Z</dcterms:created>
  <dcterms:modified xsi:type="dcterms:W3CDTF">2013-11-07T16:58:00Z</dcterms:modified>
</cp:coreProperties>
</file>