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0"/>
          <w:szCs w:val="20"/>
        </w:rPr>
      </w:pPr>
      <w:bookmarkStart w:id="0" w:name="_GoBack"/>
      <w:bookmarkEnd w:id="0"/>
      <w:r w:rsidRPr="00080476">
        <w:rPr>
          <w:rFonts w:ascii="Frutiger-BoldCn" w:hAnsi="Frutiger-BoldCn" w:cs="Frutiger-BoldCn"/>
          <w:b/>
          <w:bCs/>
          <w:color w:val="000000"/>
          <w:sz w:val="20"/>
          <w:szCs w:val="20"/>
        </w:rPr>
        <w:t>Resolução SE 76, de 17-12-</w:t>
      </w:r>
      <w:proofErr w:type="gramStart"/>
      <w:r w:rsidRPr="00080476">
        <w:rPr>
          <w:rFonts w:ascii="Frutiger-BoldCn" w:hAnsi="Frutiger-BoldCn" w:cs="Frutiger-BoldCn"/>
          <w:b/>
          <w:bCs/>
          <w:color w:val="000000"/>
          <w:sz w:val="20"/>
          <w:szCs w:val="20"/>
        </w:rPr>
        <w:t>2010</w:t>
      </w:r>
      <w:proofErr w:type="gramEnd"/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</w:pPr>
      <w:r w:rsidRPr="00080476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Disciplina o encaminhamento de expedientes e</w:t>
      </w:r>
      <w:r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 xml:space="preserve"> </w:t>
      </w:r>
      <w:r w:rsidRPr="00080476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processos ao Conselho Estadual de Educação</w:t>
      </w:r>
    </w:p>
    <w:p w:rsidR="00354853" w:rsidRDefault="00354853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O Secretário da Educação considerando: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 necessidade de se atualizar a tramitação de expedientes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e processos da Secretaria da Educação ao Conselho Estadual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Educação - CEE;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080476">
        <w:rPr>
          <w:rFonts w:ascii="Frutiger-Cn" w:hAnsi="Frutiger-Cn" w:cs="Frutiger-Cn"/>
          <w:color w:val="000000"/>
          <w:sz w:val="20"/>
          <w:szCs w:val="20"/>
        </w:rPr>
        <w:t>os</w:t>
      </w:r>
      <w:proofErr w:type="gramEnd"/>
      <w:r w:rsidRPr="00080476">
        <w:rPr>
          <w:rFonts w:ascii="Frutiger-Cn" w:hAnsi="Frutiger-Cn" w:cs="Frutiger-Cn"/>
          <w:color w:val="000000"/>
          <w:sz w:val="20"/>
          <w:szCs w:val="20"/>
        </w:rPr>
        <w:t xml:space="preserve"> estudos abrangentes e conclusivos dos expedientes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processos, no âmbito da Pasta da Educação, que devem preceder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 consulta ao CEE;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080476">
        <w:rPr>
          <w:rFonts w:ascii="Frutiger-Cn" w:hAnsi="Frutiger-Cn" w:cs="Frutiger-Cn"/>
          <w:color w:val="000000"/>
          <w:sz w:val="20"/>
          <w:szCs w:val="20"/>
        </w:rPr>
        <w:t>a</w:t>
      </w:r>
      <w:proofErr w:type="gramEnd"/>
      <w:r w:rsidRPr="00080476">
        <w:rPr>
          <w:rFonts w:ascii="Frutiger-Cn" w:hAnsi="Frutiger-Cn" w:cs="Frutiger-Cn"/>
          <w:color w:val="000000"/>
          <w:sz w:val="20"/>
          <w:szCs w:val="20"/>
        </w:rPr>
        <w:t xml:space="preserve"> responsabilidade pela instrução dos processos que devem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ser apreciados pelo CEE, por força de sua competência;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080476">
        <w:rPr>
          <w:rFonts w:ascii="Frutiger-Cn" w:hAnsi="Frutiger-Cn" w:cs="Frutiger-Cn"/>
          <w:color w:val="000000"/>
          <w:sz w:val="20"/>
          <w:szCs w:val="20"/>
        </w:rPr>
        <w:t>a</w:t>
      </w:r>
      <w:proofErr w:type="gramEnd"/>
      <w:r w:rsidRPr="00080476">
        <w:rPr>
          <w:rFonts w:ascii="Frutiger-Cn" w:hAnsi="Frutiger-Cn" w:cs="Frutiger-Cn"/>
          <w:color w:val="000000"/>
          <w:sz w:val="20"/>
          <w:szCs w:val="20"/>
        </w:rPr>
        <w:t xml:space="preserve"> importância de se racionalizar o encaminhamento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expedientes e processos ao CEE, observadas as atribuições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competências das autoridades dos órgãos centrais e regionais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da Secretaria da Educação,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Resolve: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Art. 1º - A tramitação de expedientes e processos da Secretaria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da Educação ao Conselho Estadual de Educação observará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as normas constantes nesta resolução e nas deliberações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daquele colegiado.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Parágrafo único – Fica vedado o encaminhamento direto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ao CEE de expedientes e processos, que tratem de matéria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relacionada a escolas integrantes do Sistema Estadual de Ensino,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tanto pelas escolas quanto pelas diretorias de ensino, por seus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dirigentes ou assistentes,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ressalvados os casos previstos em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disciplinamento próprio.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Art. 2º - O encaminhamento de expedientes e processos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 xml:space="preserve">para apreciação e deliberação do CEE, pelos </w:t>
      </w:r>
      <w:proofErr w:type="gramStart"/>
      <w:r w:rsidRPr="00080476">
        <w:rPr>
          <w:rFonts w:ascii="Frutiger-Cn" w:hAnsi="Frutiger-Cn" w:cs="Frutiger-Cn"/>
          <w:color w:val="000000"/>
          <w:sz w:val="20"/>
          <w:szCs w:val="20"/>
        </w:rPr>
        <w:t>órgãos locais,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regionais ou centrais, observada</w:t>
      </w:r>
      <w:proofErr w:type="gramEnd"/>
      <w:r w:rsidRPr="00080476">
        <w:rPr>
          <w:rFonts w:ascii="Frutiger-Cn" w:hAnsi="Frutiger-Cn" w:cs="Frutiger-Cn"/>
          <w:color w:val="000000"/>
          <w:sz w:val="20"/>
          <w:szCs w:val="20"/>
        </w:rPr>
        <w:t xml:space="preserve"> a hierarquia administrativa,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deverá ser precedido de estudos e conclusões no âmbito de suas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competências, com justificativa da real necessidade de se ouvir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aquele colegiado.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Art. 3º - Ocorrendo divergências na interpretação de normas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relativas ao sistema estadual de ensino ou à competência para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apreciar ou decidir sobre determinado assunto, os expedientes,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em última instância, deverão ser encaminhados ao Gabinete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do Secretário da Educação que decidirá sobre a matéria ou 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enviará ao Conselho Estadual de Educação.</w:t>
      </w:r>
    </w:p>
    <w:p w:rsidR="00080476" w:rsidRPr="00080476" w:rsidRDefault="00080476" w:rsidP="0008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080476">
        <w:rPr>
          <w:rFonts w:ascii="Frutiger-Cn" w:hAnsi="Frutiger-Cn" w:cs="Frutiger-Cn"/>
          <w:color w:val="000000"/>
          <w:sz w:val="20"/>
          <w:szCs w:val="20"/>
        </w:rPr>
        <w:t>Art. 4º - Esta resolução entra em vigor na data de sua publicação,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revogadas as disposições em contrário e, em especial, 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080476">
        <w:rPr>
          <w:rFonts w:ascii="Frutiger-Cn" w:hAnsi="Frutiger-Cn" w:cs="Frutiger-Cn"/>
          <w:color w:val="000000"/>
          <w:sz w:val="20"/>
          <w:szCs w:val="20"/>
        </w:rPr>
        <w:t>Resolução SE nº 39, de 26 de fevereiro de 1993.</w:t>
      </w:r>
    </w:p>
    <w:sectPr w:rsidR="00080476" w:rsidRPr="00080476" w:rsidSect="008F4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476"/>
    <w:rsid w:val="00017EE0"/>
    <w:rsid w:val="00080476"/>
    <w:rsid w:val="00354853"/>
    <w:rsid w:val="008667D3"/>
    <w:rsid w:val="008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1781</Characters>
  <Application>Microsoft Office Word</Application>
  <DocSecurity>0</DocSecurity>
  <Lines>14</Lines>
  <Paragraphs>4</Paragraphs>
  <ScaleCrop>false</ScaleCrop>
  <Company>SIEEESP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5</cp:revision>
  <cp:lastPrinted>2014-06-03T13:13:00Z</cp:lastPrinted>
  <dcterms:created xsi:type="dcterms:W3CDTF">2011-01-06T12:53:00Z</dcterms:created>
  <dcterms:modified xsi:type="dcterms:W3CDTF">2016-03-31T13:16:00Z</dcterms:modified>
</cp:coreProperties>
</file>