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83F" w:rsidRPr="0077683F" w:rsidRDefault="0077683F" w:rsidP="0077683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77683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Po</w:t>
      </w:r>
      <w:r w:rsidR="007C7FC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rtaria MEC Nº 185 DE 12/03/2012</w:t>
      </w:r>
      <w:bookmarkStart w:id="0" w:name="_GoBack"/>
      <w:bookmarkEnd w:id="0"/>
    </w:p>
    <w:p w:rsidR="0077683F" w:rsidRPr="0077683F" w:rsidRDefault="0077683F" w:rsidP="007C7FCA">
      <w:pPr>
        <w:spacing w:before="100" w:beforeAutospacing="1" w:after="100" w:afterAutospacing="1" w:line="240" w:lineRule="auto"/>
        <w:ind w:left="2832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77683F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Fixa diretrizes</w:t>
      </w:r>
      <w:proofErr w:type="gramEnd"/>
      <w:r w:rsidRPr="0077683F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 para execução da Bolsa-Formação no âmbito do Programa Nacional de Acesso ao Ensino Técnico e Emprego - </w:t>
      </w:r>
      <w:proofErr w:type="spellStart"/>
      <w:r w:rsidRPr="0077683F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Pronatec</w:t>
      </w:r>
      <w:proofErr w:type="spellEnd"/>
      <w:r w:rsidRPr="0077683F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, nos termos da </w:t>
      </w:r>
      <w:hyperlink r:id="rId5" w:tgtFrame="_blank" w:history="1">
        <w:r w:rsidRPr="0077683F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pt-BR"/>
          </w:rPr>
          <w:t>Lei nº 12.513, de 26 de outubro de 2011</w:t>
        </w:r>
      </w:hyperlink>
      <w:r w:rsidRPr="0077683F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, e dá outras providências.</w:t>
      </w:r>
    </w:p>
    <w:p w:rsidR="0077683F" w:rsidRPr="0077683F" w:rsidRDefault="0077683F" w:rsidP="00776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7683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Ministro de Estado da Educação, no uso de suas atribuições e tendo em vista o disposto da </w:t>
      </w:r>
      <w:hyperlink r:id="rId6" w:tgtFrame="_blank" w:history="1">
        <w:r w:rsidRPr="007768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Lei nº 12.513, de 26 de outubro de 2011</w:t>
        </w:r>
      </w:hyperlink>
      <w:r w:rsidRPr="0077683F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</w:p>
    <w:p w:rsidR="0077683F" w:rsidRPr="0077683F" w:rsidRDefault="0077683F" w:rsidP="00776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7683F">
        <w:rPr>
          <w:rFonts w:ascii="Times New Roman" w:eastAsia="Times New Roman" w:hAnsi="Times New Roman" w:cs="Times New Roman"/>
          <w:sz w:val="24"/>
          <w:szCs w:val="24"/>
          <w:lang w:eastAsia="pt-BR"/>
        </w:rPr>
        <w:t>Resolve:</w:t>
      </w:r>
    </w:p>
    <w:p w:rsidR="0077683F" w:rsidRPr="0077683F" w:rsidRDefault="0077683F" w:rsidP="007C7F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7683F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bookmarkStart w:id="1" w:name="art1"/>
      <w:bookmarkEnd w:id="1"/>
      <w:r w:rsidRPr="0077683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Art. 1º. A ação referente à Bolsa-Formação, criada pela </w:t>
      </w:r>
      <w:hyperlink r:id="rId7" w:tgtFrame="_blank" w:history="1">
        <w:r w:rsidRPr="007768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Lei nº 12.513, de 26 de outubro de 2011</w:t>
        </w:r>
      </w:hyperlink>
      <w:r w:rsidRPr="0077683F">
        <w:rPr>
          <w:rFonts w:ascii="Times New Roman" w:eastAsia="Times New Roman" w:hAnsi="Times New Roman" w:cs="Times New Roman"/>
          <w:sz w:val="24"/>
          <w:szCs w:val="24"/>
          <w:lang w:eastAsia="pt-BR"/>
        </w:rPr>
        <w:t>, será executada conforme as diretrizes estabelecidas nesta Portaria.</w:t>
      </w:r>
    </w:p>
    <w:p w:rsidR="0077683F" w:rsidRPr="0077683F" w:rsidRDefault="0077683F" w:rsidP="007C7F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7683F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bookmarkStart w:id="2" w:name="art2"/>
      <w:bookmarkEnd w:id="2"/>
      <w:r w:rsidRPr="0077683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Art. 2º. A Bolsa-Formação visa a potencializar a </w:t>
      </w:r>
      <w:hyperlink r:id="rId8" w:history="1">
        <w:r w:rsidRPr="0077683F">
          <w:rPr>
            <w:rFonts w:ascii="Times New Roman" w:eastAsia="Times New Roman" w:hAnsi="Times New Roman" w:cs="Times New Roman"/>
            <w:color w:val="113A66"/>
            <w:sz w:val="24"/>
            <w:szCs w:val="24"/>
            <w:u w:val="single"/>
            <w:lang w:eastAsia="pt-BR"/>
          </w:rPr>
          <w:t>capacidade</w:t>
        </w:r>
      </w:hyperlink>
      <w:r w:rsidRPr="0077683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</w:t>
      </w:r>
      <w:hyperlink r:id="rId9" w:history="1">
        <w:r w:rsidRPr="0077683F">
          <w:rPr>
            <w:rFonts w:ascii="Times New Roman" w:eastAsia="Times New Roman" w:hAnsi="Times New Roman" w:cs="Times New Roman"/>
            <w:color w:val="113A66"/>
            <w:sz w:val="24"/>
            <w:szCs w:val="24"/>
            <w:u w:val="single"/>
            <w:lang w:eastAsia="pt-BR"/>
          </w:rPr>
          <w:t>oferta</w:t>
        </w:r>
      </w:hyperlink>
      <w:r w:rsidRPr="0077683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 instalada das redes de educação profissional e </w:t>
      </w:r>
      <w:hyperlink r:id="rId10" w:history="1">
        <w:r w:rsidRPr="0077683F">
          <w:rPr>
            <w:rFonts w:ascii="Times New Roman" w:eastAsia="Times New Roman" w:hAnsi="Times New Roman" w:cs="Times New Roman"/>
            <w:color w:val="113A66"/>
            <w:sz w:val="24"/>
            <w:szCs w:val="24"/>
            <w:u w:val="single"/>
            <w:lang w:eastAsia="pt-BR"/>
          </w:rPr>
          <w:t>tecnológica</w:t>
        </w:r>
      </w:hyperlink>
      <w:r w:rsidRPr="0077683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para:</w:t>
      </w:r>
    </w:p>
    <w:p w:rsidR="0077683F" w:rsidRPr="0077683F" w:rsidRDefault="0077683F" w:rsidP="007C7F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7683F">
        <w:rPr>
          <w:rFonts w:ascii="Times New Roman" w:eastAsia="Times New Roman" w:hAnsi="Times New Roman" w:cs="Times New Roman"/>
          <w:sz w:val="24"/>
          <w:szCs w:val="24"/>
          <w:lang w:eastAsia="pt-BR"/>
        </w:rPr>
        <w:t>I - ampliar e diversificar a oferta de educação profissional e tecnológica gratuita no país;</w:t>
      </w:r>
    </w:p>
    <w:p w:rsidR="0077683F" w:rsidRPr="0077683F" w:rsidRDefault="0077683F" w:rsidP="007C7F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7683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II - integrar programas, projetos e ações de formação profissional e tecnológica; </w:t>
      </w:r>
      <w:proofErr w:type="gramStart"/>
      <w:r w:rsidRPr="0077683F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proofErr w:type="gramEnd"/>
    </w:p>
    <w:p w:rsidR="0077683F" w:rsidRPr="0077683F" w:rsidRDefault="0077683F" w:rsidP="007C7F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7683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III - democratizar as formas de </w:t>
      </w:r>
      <w:hyperlink r:id="rId11" w:history="1">
        <w:r w:rsidRPr="0077683F">
          <w:rPr>
            <w:rFonts w:ascii="Times New Roman" w:eastAsia="Times New Roman" w:hAnsi="Times New Roman" w:cs="Times New Roman"/>
            <w:color w:val="113A66"/>
            <w:sz w:val="24"/>
            <w:szCs w:val="24"/>
            <w:u w:val="single"/>
            <w:lang w:eastAsia="pt-BR"/>
          </w:rPr>
          <w:t>acesso</w:t>
        </w:r>
      </w:hyperlink>
      <w:r w:rsidRPr="0077683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à educação profissional e tecnológica para públicos diversos.</w:t>
      </w:r>
    </w:p>
    <w:p w:rsidR="0077683F" w:rsidRPr="0077683F" w:rsidRDefault="0077683F" w:rsidP="007C7F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7683F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bookmarkStart w:id="3" w:name="art3"/>
      <w:bookmarkEnd w:id="3"/>
      <w:r w:rsidRPr="0077683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Art. 3º. Observada a ordem prioritária estabelecida no art. 2º da </w:t>
      </w:r>
      <w:hyperlink r:id="rId12" w:tgtFrame="_blank" w:history="1">
        <w:r w:rsidRPr="007768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Lei nº 12.513, de 2011</w:t>
        </w:r>
      </w:hyperlink>
      <w:r w:rsidRPr="0077683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são beneficiários das vagas oferecidas por meio da Bolsa-Formação do </w:t>
      </w:r>
      <w:proofErr w:type="spellStart"/>
      <w:r w:rsidRPr="0077683F">
        <w:rPr>
          <w:rFonts w:ascii="Times New Roman" w:eastAsia="Times New Roman" w:hAnsi="Times New Roman" w:cs="Times New Roman"/>
          <w:sz w:val="24"/>
          <w:szCs w:val="24"/>
          <w:lang w:eastAsia="pt-BR"/>
        </w:rPr>
        <w:t>Pronatec</w:t>
      </w:r>
      <w:proofErr w:type="spellEnd"/>
      <w:r w:rsidRPr="0077683F">
        <w:rPr>
          <w:rFonts w:ascii="Times New Roman" w:eastAsia="Times New Roman" w:hAnsi="Times New Roman" w:cs="Times New Roman"/>
          <w:sz w:val="24"/>
          <w:szCs w:val="24"/>
          <w:lang w:eastAsia="pt-BR"/>
        </w:rPr>
        <w:t>:</w:t>
      </w:r>
    </w:p>
    <w:p w:rsidR="0077683F" w:rsidRPr="0077683F" w:rsidRDefault="0077683F" w:rsidP="007C7F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7683F">
        <w:rPr>
          <w:rFonts w:ascii="Times New Roman" w:eastAsia="Times New Roman" w:hAnsi="Times New Roman" w:cs="Times New Roman"/>
          <w:sz w:val="24"/>
          <w:szCs w:val="24"/>
          <w:lang w:eastAsia="pt-BR"/>
        </w:rPr>
        <w:t>I - estudantes do ensino médio da rede pública, inclusive da educação de jovens e adultos;</w:t>
      </w:r>
    </w:p>
    <w:p w:rsidR="0077683F" w:rsidRPr="0077683F" w:rsidRDefault="0077683F" w:rsidP="007C7F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7683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II - trabalhadores, inclusive agricultores familiares, silvicultores, </w:t>
      </w:r>
      <w:proofErr w:type="spellStart"/>
      <w:r w:rsidRPr="0077683F">
        <w:rPr>
          <w:rFonts w:ascii="Times New Roman" w:eastAsia="Times New Roman" w:hAnsi="Times New Roman" w:cs="Times New Roman"/>
          <w:sz w:val="24"/>
          <w:szCs w:val="24"/>
          <w:lang w:eastAsia="pt-BR"/>
        </w:rPr>
        <w:t>aquicultores</w:t>
      </w:r>
      <w:proofErr w:type="spellEnd"/>
      <w:r w:rsidRPr="0077683F">
        <w:rPr>
          <w:rFonts w:ascii="Times New Roman" w:eastAsia="Times New Roman" w:hAnsi="Times New Roman" w:cs="Times New Roman"/>
          <w:sz w:val="24"/>
          <w:szCs w:val="24"/>
          <w:lang w:eastAsia="pt-BR"/>
        </w:rPr>
        <w:t>, extrativistas e pescadores;</w:t>
      </w:r>
    </w:p>
    <w:p w:rsidR="0077683F" w:rsidRPr="0077683F" w:rsidRDefault="0077683F" w:rsidP="007C7F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7683F">
        <w:rPr>
          <w:rFonts w:ascii="Times New Roman" w:eastAsia="Times New Roman" w:hAnsi="Times New Roman" w:cs="Times New Roman"/>
          <w:sz w:val="24"/>
          <w:szCs w:val="24"/>
          <w:lang w:eastAsia="pt-BR"/>
        </w:rPr>
        <w:t> III - beneficiários titulares e dependentes dos programas federais de transferência de renda;</w:t>
      </w:r>
    </w:p>
    <w:p w:rsidR="0077683F" w:rsidRPr="0077683F" w:rsidRDefault="0077683F" w:rsidP="007C7F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7683F">
        <w:rPr>
          <w:rFonts w:ascii="Times New Roman" w:eastAsia="Times New Roman" w:hAnsi="Times New Roman" w:cs="Times New Roman"/>
          <w:sz w:val="24"/>
          <w:szCs w:val="24"/>
          <w:lang w:eastAsia="pt-BR"/>
        </w:rPr>
        <w:t> IV - pessoas com deficiência;</w:t>
      </w:r>
    </w:p>
    <w:p w:rsidR="0077683F" w:rsidRPr="0077683F" w:rsidRDefault="0077683F" w:rsidP="007C7F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7683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V - povos indígenas, comunidades quilombolas, adolescentes e jovens em cumprimento de medidas socioeducativas; </w:t>
      </w:r>
      <w:proofErr w:type="gramStart"/>
      <w:r w:rsidRPr="0077683F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proofErr w:type="gramEnd"/>
    </w:p>
    <w:p w:rsidR="0077683F" w:rsidRPr="0077683F" w:rsidRDefault="0077683F" w:rsidP="007C7F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7683F">
        <w:rPr>
          <w:rFonts w:ascii="Times New Roman" w:eastAsia="Times New Roman" w:hAnsi="Times New Roman" w:cs="Times New Roman"/>
          <w:sz w:val="24"/>
          <w:szCs w:val="24"/>
          <w:lang w:eastAsia="pt-BR"/>
        </w:rPr>
        <w:t> V - públicos prioritários dos programas do governo federal que se associem à Bolsa-Formação.</w:t>
      </w:r>
    </w:p>
    <w:p w:rsidR="0077683F" w:rsidRPr="0077683F" w:rsidRDefault="0077683F" w:rsidP="007C7F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7683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Parágrafo único. Para fins desta portaria consideram-se trabalhadores os empregados, trabalhadores domésticos, trabalhadores não remunerados, trabalhadores por conta-própria, trabalhadores na construção para o próprio uso ou para o próprio consumo, de acordo com classificação do Instituto Brasileiro de Geografia e Estatística - IBGE, </w:t>
      </w:r>
      <w:r w:rsidRPr="0077683F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 xml:space="preserve">independentemente de exercerem ou não ocupação </w:t>
      </w:r>
      <w:proofErr w:type="gramStart"/>
      <w:r w:rsidRPr="0077683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remunerada, ou de estarem ou não ocupados no período de arregimentação para a Bolsa-Formação do </w:t>
      </w:r>
      <w:proofErr w:type="spellStart"/>
      <w:r w:rsidRPr="0077683F">
        <w:rPr>
          <w:rFonts w:ascii="Times New Roman" w:eastAsia="Times New Roman" w:hAnsi="Times New Roman" w:cs="Times New Roman"/>
          <w:sz w:val="24"/>
          <w:szCs w:val="24"/>
          <w:lang w:eastAsia="pt-BR"/>
        </w:rPr>
        <w:t>Pronatec</w:t>
      </w:r>
      <w:proofErr w:type="spellEnd"/>
      <w:proofErr w:type="gramEnd"/>
      <w:r w:rsidRPr="0077683F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77683F" w:rsidRPr="0077683F" w:rsidRDefault="0077683F" w:rsidP="007C7F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4" w:name="art4"/>
      <w:bookmarkEnd w:id="4"/>
      <w:r w:rsidRPr="0077683F">
        <w:rPr>
          <w:rFonts w:ascii="Times New Roman" w:eastAsia="Times New Roman" w:hAnsi="Times New Roman" w:cs="Times New Roman"/>
          <w:sz w:val="24"/>
          <w:szCs w:val="24"/>
          <w:lang w:eastAsia="pt-BR"/>
        </w:rPr>
        <w:t>Art. 4º. A oferta da Bolsa-Formação abrangerá as seguintes modalidades:</w:t>
      </w:r>
    </w:p>
    <w:p w:rsidR="0077683F" w:rsidRPr="0077683F" w:rsidRDefault="0077683F" w:rsidP="007C7F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7683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 - Bolsa-Formação Estudante; </w:t>
      </w:r>
      <w:proofErr w:type="gramStart"/>
      <w:r w:rsidRPr="0077683F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proofErr w:type="gramEnd"/>
    </w:p>
    <w:p w:rsidR="0077683F" w:rsidRPr="0077683F" w:rsidRDefault="0077683F" w:rsidP="007C7F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7683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II - </w:t>
      </w:r>
      <w:proofErr w:type="gramStart"/>
      <w:r w:rsidRPr="0077683F">
        <w:rPr>
          <w:rFonts w:ascii="Times New Roman" w:eastAsia="Times New Roman" w:hAnsi="Times New Roman" w:cs="Times New Roman"/>
          <w:sz w:val="24"/>
          <w:szCs w:val="24"/>
          <w:lang w:eastAsia="pt-BR"/>
        </w:rPr>
        <w:t>Bolsa-Formação Trabalhador</w:t>
      </w:r>
      <w:proofErr w:type="gramEnd"/>
      <w:r w:rsidRPr="0077683F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77683F" w:rsidRPr="0077683F" w:rsidRDefault="0077683F" w:rsidP="007C7F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7683F">
        <w:rPr>
          <w:rFonts w:ascii="Times New Roman" w:eastAsia="Times New Roman" w:hAnsi="Times New Roman" w:cs="Times New Roman"/>
          <w:sz w:val="24"/>
          <w:szCs w:val="24"/>
          <w:lang w:eastAsia="pt-BR"/>
        </w:rPr>
        <w:t> § 1º A oferta de cursos se dará em parceria com instituições de educação profissional e tecnológica, que, para os fins desta portaria, serão denominados parceiros ofertantes.</w:t>
      </w:r>
    </w:p>
    <w:p w:rsidR="0077683F" w:rsidRPr="0077683F" w:rsidRDefault="0077683F" w:rsidP="007C7F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7683F">
        <w:rPr>
          <w:rFonts w:ascii="Times New Roman" w:eastAsia="Times New Roman" w:hAnsi="Times New Roman" w:cs="Times New Roman"/>
          <w:sz w:val="24"/>
          <w:szCs w:val="24"/>
          <w:lang w:eastAsia="pt-BR"/>
        </w:rPr>
        <w:t> § 2º A mobilização, arregimentação e seleção de candidatos à Bolsa-Formação se dará em parceria com órgãos da administração pública federal direta e indireta e entes federados habilitados pelo Ministério da Educação, denominados para fins desta portaria parceiros demandantes.</w:t>
      </w:r>
    </w:p>
    <w:p w:rsidR="0077683F" w:rsidRPr="0077683F" w:rsidRDefault="0077683F" w:rsidP="007C7F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7683F">
        <w:rPr>
          <w:rFonts w:ascii="Times New Roman" w:eastAsia="Times New Roman" w:hAnsi="Times New Roman" w:cs="Times New Roman"/>
          <w:sz w:val="24"/>
          <w:szCs w:val="24"/>
          <w:lang w:eastAsia="pt-BR"/>
        </w:rPr>
        <w:t>§ 3º Serão ofertados no âmbito da Bolsa-Formação cursos técnicos de nível médio e cursos de formação inicial e continuada ou qualificação profissional, obrigatoriamente na modalidade presencial.</w:t>
      </w:r>
    </w:p>
    <w:p w:rsidR="0077683F" w:rsidRPr="0077683F" w:rsidRDefault="0077683F" w:rsidP="007C7F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7683F">
        <w:rPr>
          <w:rFonts w:ascii="Times New Roman" w:eastAsia="Times New Roman" w:hAnsi="Times New Roman" w:cs="Times New Roman"/>
          <w:sz w:val="24"/>
          <w:szCs w:val="24"/>
          <w:lang w:eastAsia="pt-BR"/>
        </w:rPr>
        <w:t> § 4º O Ministério da Educação organizará a oferta de cursos segundo a capacidade de cada parceiro ofertante, com base nas especificidades expressas pelos parceiros demandantes que organizem a mobilização, seleção e pré-matrícula de beneficiários.</w:t>
      </w:r>
    </w:p>
    <w:p w:rsidR="0077683F" w:rsidRPr="0077683F" w:rsidRDefault="0077683F" w:rsidP="007C7F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7683F">
        <w:rPr>
          <w:rFonts w:ascii="Times New Roman" w:eastAsia="Times New Roman" w:hAnsi="Times New Roman" w:cs="Times New Roman"/>
          <w:sz w:val="24"/>
          <w:szCs w:val="24"/>
          <w:lang w:eastAsia="pt-BR"/>
        </w:rPr>
        <w:t> § 5º O Ministério da Educação poderá habilitar parceiros demandantes distintos para os diferentes públicos a serem beneficiados pela Bolsa-Formação.</w:t>
      </w:r>
    </w:p>
    <w:p w:rsidR="0077683F" w:rsidRPr="0077683F" w:rsidRDefault="0077683F" w:rsidP="007C7F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7683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§ 6º Sem prejuízo do disposto no § 3º do art. 4º da </w:t>
      </w:r>
      <w:hyperlink r:id="rId13" w:tgtFrame="_blank" w:history="1">
        <w:r w:rsidRPr="007768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Lei nº 12.513, de 2011</w:t>
        </w:r>
      </w:hyperlink>
      <w:r w:rsidRPr="0077683F">
        <w:rPr>
          <w:rFonts w:ascii="Times New Roman" w:eastAsia="Times New Roman" w:hAnsi="Times New Roman" w:cs="Times New Roman"/>
          <w:sz w:val="24"/>
          <w:szCs w:val="24"/>
          <w:lang w:eastAsia="pt-BR"/>
        </w:rPr>
        <w:t>, os critérios de seleção e priorização de candidatos estabelecidos pelos parceiros demandantes, pautados pelos princípios de impessoalidade e transparência, deverão ser aprovados pelo Ministério da Educação e amplamente divulgados.</w:t>
      </w:r>
    </w:p>
    <w:p w:rsidR="0077683F" w:rsidRPr="0077683F" w:rsidRDefault="0077683F" w:rsidP="007C7F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7683F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bookmarkStart w:id="5" w:name="art5"/>
      <w:bookmarkEnd w:id="5"/>
      <w:r w:rsidRPr="0077683F">
        <w:rPr>
          <w:rFonts w:ascii="Times New Roman" w:eastAsia="Times New Roman" w:hAnsi="Times New Roman" w:cs="Times New Roman"/>
          <w:sz w:val="24"/>
          <w:szCs w:val="24"/>
          <w:lang w:eastAsia="pt-BR"/>
        </w:rPr>
        <w:t>Art. 5º. São objetivos e características da Bolsa-Formação Estudante:</w:t>
      </w:r>
    </w:p>
    <w:p w:rsidR="0077683F" w:rsidRPr="0077683F" w:rsidRDefault="0077683F" w:rsidP="007C7F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7683F">
        <w:rPr>
          <w:rFonts w:ascii="Times New Roman" w:eastAsia="Times New Roman" w:hAnsi="Times New Roman" w:cs="Times New Roman"/>
          <w:sz w:val="24"/>
          <w:szCs w:val="24"/>
          <w:lang w:eastAsia="pt-BR"/>
        </w:rPr>
        <w:t> I - contribuir para a melhoria da qualidade do ensino médio público, por meio da articulação com a educação profissional;</w:t>
      </w:r>
    </w:p>
    <w:p w:rsidR="0077683F" w:rsidRPr="0077683F" w:rsidRDefault="0077683F" w:rsidP="007C7F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7683F">
        <w:rPr>
          <w:rFonts w:ascii="Times New Roman" w:eastAsia="Times New Roman" w:hAnsi="Times New Roman" w:cs="Times New Roman"/>
          <w:sz w:val="24"/>
          <w:szCs w:val="24"/>
          <w:lang w:eastAsia="pt-BR"/>
        </w:rPr>
        <w:t> II - ampliar e diversificar as oportunidades educacionais aos estudantes, por meio do incremento da formação técnica de nível médio e de qualificação profissional.</w:t>
      </w:r>
    </w:p>
    <w:p w:rsidR="0077683F" w:rsidRPr="0077683F" w:rsidRDefault="0077683F" w:rsidP="007C7F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7683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§ 1º Os cursos ofertados por intermédio da Bolsa-Formação Estudante deverão constar do Catálogo Nacional de Cursos Técnicos, nos termos do Parecer CNE/CEB nº 11/2008, </w:t>
      </w:r>
      <w:hyperlink r:id="rId14" w:tgtFrame="_blank" w:history="1">
        <w:r w:rsidRPr="007768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 xml:space="preserve">Resolução nº 3, de </w:t>
        </w:r>
        <w:proofErr w:type="gramStart"/>
        <w:r w:rsidRPr="007768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9</w:t>
        </w:r>
        <w:proofErr w:type="gramEnd"/>
        <w:r w:rsidRPr="007768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 xml:space="preserve"> de julho de 2008</w:t>
        </w:r>
      </w:hyperlink>
      <w:r w:rsidRPr="0077683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hyperlink r:id="rId15" w:tgtFrame="_blank" w:history="1">
        <w:r w:rsidRPr="007768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Portaria nº 870, de 16 de julho de 2008</w:t>
        </w:r>
      </w:hyperlink>
      <w:r w:rsidRPr="0077683F">
        <w:rPr>
          <w:rFonts w:ascii="Times New Roman" w:eastAsia="Times New Roman" w:hAnsi="Times New Roman" w:cs="Times New Roman"/>
          <w:sz w:val="24"/>
          <w:szCs w:val="24"/>
          <w:lang w:eastAsia="pt-BR"/>
        </w:rPr>
        <w:t>, e § 5º do Art. 6º da Lei nº 12.513/2011.</w:t>
      </w:r>
    </w:p>
    <w:p w:rsidR="0077683F" w:rsidRPr="0077683F" w:rsidRDefault="0077683F" w:rsidP="007C7F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7683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§ 2º Os estudantes deverão estar obrigatoriamente matriculados no ensino médio público, a fim de caracterizar a forma concomitante, nos termos do art. 36C, inciso II, </w:t>
      </w:r>
      <w:hyperlink r:id="rId16" w:tgtFrame="_blank" w:history="1">
        <w:r w:rsidRPr="007768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Lei nº 9.394, de 20 de dezembro de 1996</w:t>
        </w:r>
      </w:hyperlink>
      <w:r w:rsidRPr="0077683F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77683F" w:rsidRPr="0077683F" w:rsidRDefault="0077683F" w:rsidP="007C7F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7683F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§ 3º Os cursos em concomitância deverão estar em conformidade com documento orientador do Ministério da Educação.</w:t>
      </w:r>
    </w:p>
    <w:p w:rsidR="0077683F" w:rsidRPr="0077683F" w:rsidRDefault="0077683F" w:rsidP="007C7F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7683F">
        <w:rPr>
          <w:rFonts w:ascii="Times New Roman" w:eastAsia="Times New Roman" w:hAnsi="Times New Roman" w:cs="Times New Roman"/>
          <w:sz w:val="24"/>
          <w:szCs w:val="24"/>
          <w:lang w:eastAsia="pt-BR"/>
        </w:rPr>
        <w:t> § 4º Os cursos ofertados pela Bolsa-Formação aos estudantes do ensino médio admitem certificação intermediária.</w:t>
      </w:r>
    </w:p>
    <w:p w:rsidR="0077683F" w:rsidRPr="0077683F" w:rsidRDefault="0077683F" w:rsidP="007C7F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7683F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bookmarkStart w:id="6" w:name="art6"/>
      <w:bookmarkEnd w:id="6"/>
      <w:r w:rsidRPr="0077683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Art. 6º. São objetivos e características da </w:t>
      </w:r>
      <w:proofErr w:type="gramStart"/>
      <w:r w:rsidRPr="0077683F">
        <w:rPr>
          <w:rFonts w:ascii="Times New Roman" w:eastAsia="Times New Roman" w:hAnsi="Times New Roman" w:cs="Times New Roman"/>
          <w:sz w:val="24"/>
          <w:szCs w:val="24"/>
          <w:lang w:eastAsia="pt-BR"/>
        </w:rPr>
        <w:t>Bolsa-Formação Trabalhador</w:t>
      </w:r>
      <w:proofErr w:type="gramEnd"/>
      <w:r w:rsidRPr="0077683F">
        <w:rPr>
          <w:rFonts w:ascii="Times New Roman" w:eastAsia="Times New Roman" w:hAnsi="Times New Roman" w:cs="Times New Roman"/>
          <w:sz w:val="24"/>
          <w:szCs w:val="24"/>
          <w:lang w:eastAsia="pt-BR"/>
        </w:rPr>
        <w:t>:</w:t>
      </w:r>
    </w:p>
    <w:p w:rsidR="0077683F" w:rsidRPr="0077683F" w:rsidRDefault="0077683F" w:rsidP="007C7F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7683F">
        <w:rPr>
          <w:rFonts w:ascii="Times New Roman" w:eastAsia="Times New Roman" w:hAnsi="Times New Roman" w:cs="Times New Roman"/>
          <w:sz w:val="24"/>
          <w:szCs w:val="24"/>
          <w:lang w:eastAsia="pt-BR"/>
        </w:rPr>
        <w:t> I - ampliar as oportunidades educacionais aos trabalhadores por meio da educação de formação profissional inicial e continuada;</w:t>
      </w:r>
    </w:p>
    <w:p w:rsidR="0077683F" w:rsidRPr="0077683F" w:rsidRDefault="0077683F" w:rsidP="007C7F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7683F">
        <w:rPr>
          <w:rFonts w:ascii="Times New Roman" w:eastAsia="Times New Roman" w:hAnsi="Times New Roman" w:cs="Times New Roman"/>
          <w:sz w:val="24"/>
          <w:szCs w:val="24"/>
          <w:lang w:eastAsia="pt-BR"/>
        </w:rPr>
        <w:t> II - incentivar a elevação de escolaridade;</w:t>
      </w:r>
    </w:p>
    <w:p w:rsidR="0077683F" w:rsidRPr="0077683F" w:rsidRDefault="0077683F" w:rsidP="007C7F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7683F">
        <w:rPr>
          <w:rFonts w:ascii="Times New Roman" w:eastAsia="Times New Roman" w:hAnsi="Times New Roman" w:cs="Times New Roman"/>
          <w:sz w:val="24"/>
          <w:szCs w:val="24"/>
          <w:lang w:eastAsia="pt-BR"/>
        </w:rPr>
        <w:t>III - integrar ações entre órgãos da administração pública federal direta ou indireta e entes federados para a formação de trabalhadores;</w:t>
      </w:r>
    </w:p>
    <w:p w:rsidR="0077683F" w:rsidRPr="0077683F" w:rsidRDefault="0077683F" w:rsidP="007C7F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7683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§ 1º Os cursos de educação profissional da Bolsa-Formação Trabalhador deverão constar do Guia </w:t>
      </w:r>
      <w:proofErr w:type="spellStart"/>
      <w:r w:rsidRPr="0077683F">
        <w:rPr>
          <w:rFonts w:ascii="Times New Roman" w:eastAsia="Times New Roman" w:hAnsi="Times New Roman" w:cs="Times New Roman"/>
          <w:sz w:val="24"/>
          <w:szCs w:val="24"/>
          <w:lang w:eastAsia="pt-BR"/>
        </w:rPr>
        <w:t>Pronatec</w:t>
      </w:r>
      <w:proofErr w:type="spellEnd"/>
      <w:r w:rsidRPr="0077683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Cursos de Formação Inicial e Continuada editado pelo Ministério da Educação, em conformidade com o § 5º do Art. 6º da Lei nº 12.513/2011.</w:t>
      </w:r>
    </w:p>
    <w:p w:rsidR="0077683F" w:rsidRPr="0077683F" w:rsidRDefault="0077683F" w:rsidP="007C7F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7683F">
        <w:rPr>
          <w:rFonts w:ascii="Times New Roman" w:eastAsia="Times New Roman" w:hAnsi="Times New Roman" w:cs="Times New Roman"/>
          <w:sz w:val="24"/>
          <w:szCs w:val="24"/>
          <w:lang w:eastAsia="pt-BR"/>
        </w:rPr>
        <w:t> § 2º Para efeito da Bolsa-Formação Trabalhador a carga horária mínima dos cursos de formação inicial e continuada é de 160 horas.</w:t>
      </w:r>
    </w:p>
    <w:p w:rsidR="0077683F" w:rsidRDefault="0077683F" w:rsidP="007C7F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7683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§ 3º Aos estudantes do ensino médio público </w:t>
      </w:r>
      <w:proofErr w:type="gramStart"/>
      <w:r w:rsidRPr="0077683F">
        <w:rPr>
          <w:rFonts w:ascii="Times New Roman" w:eastAsia="Times New Roman" w:hAnsi="Times New Roman" w:cs="Times New Roman"/>
          <w:sz w:val="24"/>
          <w:szCs w:val="24"/>
          <w:lang w:eastAsia="pt-BR"/>
        </w:rPr>
        <w:t>poderão ser ofertados</w:t>
      </w:r>
      <w:proofErr w:type="gramEnd"/>
      <w:r w:rsidRPr="0077683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cursos de formação inicial e continuada, com possibilidade de certificação intermediária, na forma da Bolsa-Formação </w:t>
      </w:r>
      <w:proofErr w:type="spellStart"/>
      <w:r w:rsidRPr="0077683F">
        <w:rPr>
          <w:rFonts w:ascii="Times New Roman" w:eastAsia="Times New Roman" w:hAnsi="Times New Roman" w:cs="Times New Roman"/>
          <w:sz w:val="24"/>
          <w:szCs w:val="24"/>
          <w:lang w:eastAsia="pt-BR"/>
        </w:rPr>
        <w:t>Trabal</w:t>
      </w:r>
      <w:proofErr w:type="spellEnd"/>
      <w:r w:rsidRPr="0077683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77683F">
        <w:rPr>
          <w:rFonts w:ascii="Times New Roman" w:eastAsia="Times New Roman" w:hAnsi="Times New Roman" w:cs="Times New Roman"/>
          <w:sz w:val="24"/>
          <w:szCs w:val="24"/>
          <w:lang w:eastAsia="pt-BR"/>
        </w:rPr>
        <w:t>hador</w:t>
      </w:r>
      <w:proofErr w:type="spellEnd"/>
      <w:r w:rsidRPr="0077683F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77683F" w:rsidRPr="0077683F" w:rsidRDefault="0077683F" w:rsidP="007C7F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7683F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bookmarkStart w:id="7" w:name="art7"/>
      <w:bookmarkEnd w:id="7"/>
      <w:r w:rsidRPr="0077683F">
        <w:rPr>
          <w:rFonts w:ascii="Times New Roman" w:eastAsia="Times New Roman" w:hAnsi="Times New Roman" w:cs="Times New Roman"/>
          <w:sz w:val="24"/>
          <w:szCs w:val="24"/>
          <w:lang w:eastAsia="pt-BR"/>
        </w:rPr>
        <w:t>Art. 7º. O Ministério da Educação publicará Manual de Gestão da Bolsa-Formação com as orientações e procedimentos para os demandantes, ofertantes e beneficiários.</w:t>
      </w:r>
    </w:p>
    <w:p w:rsidR="0077683F" w:rsidRPr="0077683F" w:rsidRDefault="0077683F" w:rsidP="007C7F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7683F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bookmarkStart w:id="8" w:name="art8"/>
      <w:bookmarkEnd w:id="8"/>
      <w:r w:rsidRPr="0077683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Art. 8º. Cabe ao Fundo Nacional de Desenvolvimento da Educação (FNDE) a realização do repasse dos recursos às redes ofertantes de educação profissional participantes do programa, conforme os §§ 1º ao 7º do art. 6º e art. 7º da </w:t>
      </w:r>
      <w:hyperlink r:id="rId17" w:tgtFrame="_blank" w:history="1">
        <w:r w:rsidRPr="007768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Lei nº 12.513 de 26 de outubro de 2011</w:t>
        </w:r>
      </w:hyperlink>
      <w:r w:rsidRPr="0077683F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77683F" w:rsidRPr="0077683F" w:rsidRDefault="0077683F" w:rsidP="007C7F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7683F">
        <w:rPr>
          <w:rFonts w:ascii="Times New Roman" w:eastAsia="Times New Roman" w:hAnsi="Times New Roman" w:cs="Times New Roman"/>
          <w:sz w:val="24"/>
          <w:szCs w:val="24"/>
          <w:lang w:eastAsia="pt-BR"/>
        </w:rPr>
        <w:t>Parágrafo único. No caso dos serviços nacionais de aprendizagem, os recursos serão transferidos aos departamentos nacionais, que poderão repassá-los aos departamentos regionais ou instituições de ensino de cada serviço.</w:t>
      </w:r>
    </w:p>
    <w:p w:rsidR="0077683F" w:rsidRPr="0077683F" w:rsidRDefault="0077683F" w:rsidP="007C7F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7683F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bookmarkStart w:id="9" w:name="art9"/>
      <w:bookmarkEnd w:id="9"/>
      <w:r w:rsidRPr="0077683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Art. 9º. As instituições de educação profissional e tecnológica das redes públicas que ofertarem vagas no âmbito da Bolsa-Formação poderão conceder bolsas aos profissionais envolvidos nas atividades do programa que exerçam atividades de coordenação, supervisão, </w:t>
      </w:r>
      <w:proofErr w:type="gramStart"/>
      <w:r w:rsidRPr="0077683F">
        <w:rPr>
          <w:rFonts w:ascii="Times New Roman" w:eastAsia="Times New Roman" w:hAnsi="Times New Roman" w:cs="Times New Roman"/>
          <w:sz w:val="24"/>
          <w:szCs w:val="24"/>
          <w:lang w:eastAsia="pt-BR"/>
        </w:rPr>
        <w:t>docência, apoio</w:t>
      </w:r>
      <w:proofErr w:type="gramEnd"/>
      <w:r w:rsidRPr="0077683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atividades acadêmicas e administrativas e orientação.</w:t>
      </w:r>
    </w:p>
    <w:p w:rsidR="0077683F" w:rsidRPr="0077683F" w:rsidRDefault="0077683F" w:rsidP="007C7F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7683F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bookmarkStart w:id="10" w:name="art10"/>
      <w:bookmarkEnd w:id="10"/>
      <w:r w:rsidRPr="0077683F">
        <w:rPr>
          <w:rFonts w:ascii="Times New Roman" w:eastAsia="Times New Roman" w:hAnsi="Times New Roman" w:cs="Times New Roman"/>
          <w:sz w:val="24"/>
          <w:szCs w:val="24"/>
          <w:lang w:eastAsia="pt-BR"/>
        </w:rPr>
        <w:t>Art. 10º. O Conselho Deliberativo do FNDE estabelecerá, por meio de resolução, a normatização suplementar da Bolsa-Formação, instituindo normas, critérios e procedimentos para descentralizar créditos orçamentários, transferir recursos financeiros, fixar valores, prestar assistência estudantil e apresentar a prestação de contas.</w:t>
      </w:r>
    </w:p>
    <w:p w:rsidR="0077683F" w:rsidRPr="0077683F" w:rsidRDefault="0077683F" w:rsidP="007C7F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11" w:name="art11"/>
      <w:bookmarkEnd w:id="11"/>
      <w:r w:rsidRPr="0077683F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 xml:space="preserve">Art. 11º. O montante de recursos a ser transferido ou descentralizado no âmbito da Bolsa-Formação pelo FNDE baseia-se nas vagas que o parceiro ofertante, se compromete a oferecer na </w:t>
      </w:r>
      <w:proofErr w:type="spellStart"/>
      <w:r w:rsidRPr="0077683F">
        <w:rPr>
          <w:rFonts w:ascii="Times New Roman" w:eastAsia="Times New Roman" w:hAnsi="Times New Roman" w:cs="Times New Roman"/>
          <w:sz w:val="24"/>
          <w:szCs w:val="24"/>
          <w:lang w:eastAsia="pt-BR"/>
        </w:rPr>
        <w:t>pactuação</w:t>
      </w:r>
      <w:proofErr w:type="spellEnd"/>
      <w:r w:rsidRPr="0077683F">
        <w:rPr>
          <w:rFonts w:ascii="Times New Roman" w:eastAsia="Times New Roman" w:hAnsi="Times New Roman" w:cs="Times New Roman"/>
          <w:sz w:val="24"/>
          <w:szCs w:val="24"/>
          <w:lang w:eastAsia="pt-BR"/>
        </w:rPr>
        <w:t>, registradas em sistema informatizado no Ministério da Educação.</w:t>
      </w:r>
    </w:p>
    <w:p w:rsidR="0077683F" w:rsidRDefault="0077683F" w:rsidP="007C7F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7683F">
        <w:rPr>
          <w:rFonts w:ascii="Times New Roman" w:eastAsia="Times New Roman" w:hAnsi="Times New Roman" w:cs="Times New Roman"/>
          <w:sz w:val="24"/>
          <w:szCs w:val="24"/>
          <w:lang w:eastAsia="pt-BR"/>
        </w:rPr>
        <w:t>§ 1º As vagas pactuadas serão convertidas em horas-aluno e confirmadas pelas matrículas igualmente registradas no sistema informatizado do Ministério da Educação.</w:t>
      </w:r>
    </w:p>
    <w:p w:rsidR="0077683F" w:rsidRPr="0077683F" w:rsidRDefault="0077683F" w:rsidP="007C7F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7683F">
        <w:rPr>
          <w:rFonts w:ascii="Times New Roman" w:eastAsia="Times New Roman" w:hAnsi="Times New Roman" w:cs="Times New Roman"/>
          <w:sz w:val="24"/>
          <w:szCs w:val="24"/>
          <w:lang w:eastAsia="pt-BR"/>
        </w:rPr>
        <w:t>§ 2º O total de horas-aluno pactuadas pelo parceiro ofertante será obtido multiplicando-se o número de vagas ofertadas e registradas no sistema mencionado no caput pela carga horária de cada curso, medida em horas-aula de 60 minutos.</w:t>
      </w:r>
    </w:p>
    <w:p w:rsidR="0077683F" w:rsidRPr="0077683F" w:rsidRDefault="0077683F" w:rsidP="007C7F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7683F">
        <w:rPr>
          <w:rFonts w:ascii="Times New Roman" w:eastAsia="Times New Roman" w:hAnsi="Times New Roman" w:cs="Times New Roman"/>
          <w:sz w:val="24"/>
          <w:szCs w:val="24"/>
          <w:lang w:eastAsia="pt-BR"/>
        </w:rPr>
        <w:t>§ 3º A hora-aluno corresponderá sempre à oferta de 60 minutos de aula a um aluno.</w:t>
      </w:r>
    </w:p>
    <w:p w:rsidR="0077683F" w:rsidRPr="0077683F" w:rsidRDefault="0077683F" w:rsidP="007C7F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7683F">
        <w:rPr>
          <w:rFonts w:ascii="Times New Roman" w:eastAsia="Times New Roman" w:hAnsi="Times New Roman" w:cs="Times New Roman"/>
          <w:sz w:val="24"/>
          <w:szCs w:val="24"/>
          <w:lang w:eastAsia="pt-BR"/>
        </w:rPr>
        <w:t>§ 4º A hora-aluno representa o custo médio dos cursos nos diversos eixos tecnológicos e modalidades da educação profissional e tecnológica, conforme § 5º do art. 6º da Lei nº 12.513/2011, e seu valor abrange todas as despesas de custeio das vagas, inclusive a remuneração de profissionais envolvidos nas atividades do programa, a prestação de assistência estudantil a beneficiários descrita no § 4º do art. 6º da Lei nº 12.513/2011.</w:t>
      </w:r>
    </w:p>
    <w:p w:rsidR="0077683F" w:rsidRPr="0077683F" w:rsidRDefault="0077683F" w:rsidP="007C7F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7683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§ 5º Cada nova transferência de recursos ou descentralização de créditos será calculada tomando por base a comparação entre vagas pactuadas e matrículas confirmadas em turmas ofertadas, de acordo com os registros no sistema mencionado no caput, com a nova </w:t>
      </w:r>
      <w:proofErr w:type="spellStart"/>
      <w:r w:rsidRPr="0077683F">
        <w:rPr>
          <w:rFonts w:ascii="Times New Roman" w:eastAsia="Times New Roman" w:hAnsi="Times New Roman" w:cs="Times New Roman"/>
          <w:sz w:val="24"/>
          <w:szCs w:val="24"/>
          <w:lang w:eastAsia="pt-BR"/>
        </w:rPr>
        <w:t>pactuação</w:t>
      </w:r>
      <w:proofErr w:type="spellEnd"/>
      <w:r w:rsidRPr="0077683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oferta de vagas, também registrada no referido sistema, prevendo-se a compensação das horas-aluno relativas às matrículas não confirmadas.</w:t>
      </w:r>
    </w:p>
    <w:p w:rsidR="0077683F" w:rsidRPr="0077683F" w:rsidRDefault="0077683F" w:rsidP="007C7F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7683F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bookmarkStart w:id="12" w:name="art12"/>
      <w:bookmarkEnd w:id="12"/>
      <w:r w:rsidRPr="0077683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Art. 12º. O </w:t>
      </w:r>
      <w:proofErr w:type="gramStart"/>
      <w:r w:rsidRPr="0077683F">
        <w:rPr>
          <w:rFonts w:ascii="Times New Roman" w:eastAsia="Times New Roman" w:hAnsi="Times New Roman" w:cs="Times New Roman"/>
          <w:sz w:val="24"/>
          <w:szCs w:val="24"/>
          <w:lang w:eastAsia="pt-BR"/>
        </w:rPr>
        <w:t>não-cumprimento</w:t>
      </w:r>
      <w:proofErr w:type="gramEnd"/>
      <w:r w:rsidRPr="0077683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da oferta das vagas pactuadas pelo parceiro ofertante, aferido pela comparação entre a </w:t>
      </w:r>
      <w:proofErr w:type="spellStart"/>
      <w:r w:rsidRPr="0077683F">
        <w:rPr>
          <w:rFonts w:ascii="Times New Roman" w:eastAsia="Times New Roman" w:hAnsi="Times New Roman" w:cs="Times New Roman"/>
          <w:sz w:val="24"/>
          <w:szCs w:val="24"/>
          <w:lang w:eastAsia="pt-BR"/>
        </w:rPr>
        <w:t>pactuação</w:t>
      </w:r>
      <w:proofErr w:type="spellEnd"/>
      <w:r w:rsidRPr="0077683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a confirmação de matrículas no sistema informatizado do Ministério da Educação, acarretará compensação no montante a ser transferido ou descentralizado na </w:t>
      </w:r>
      <w:proofErr w:type="spellStart"/>
      <w:r w:rsidRPr="0077683F">
        <w:rPr>
          <w:rFonts w:ascii="Times New Roman" w:eastAsia="Times New Roman" w:hAnsi="Times New Roman" w:cs="Times New Roman"/>
          <w:sz w:val="24"/>
          <w:szCs w:val="24"/>
          <w:lang w:eastAsia="pt-BR"/>
        </w:rPr>
        <w:t>pactuação</w:t>
      </w:r>
      <w:proofErr w:type="spellEnd"/>
      <w:r w:rsidRPr="0077683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seguinte, em valor correspondente às horas-aluno não ofertadas.</w:t>
      </w:r>
    </w:p>
    <w:p w:rsidR="0077683F" w:rsidRPr="0077683F" w:rsidRDefault="0077683F" w:rsidP="007C7F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7683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§ 1º Serão computadas exclusivamente as matrículas registradas no referido sistema informatizado, em turmas de fato realizadas no âmbito da Bolsa-Formação do </w:t>
      </w:r>
      <w:proofErr w:type="spellStart"/>
      <w:r w:rsidRPr="0077683F">
        <w:rPr>
          <w:rFonts w:ascii="Times New Roman" w:eastAsia="Times New Roman" w:hAnsi="Times New Roman" w:cs="Times New Roman"/>
          <w:sz w:val="24"/>
          <w:szCs w:val="24"/>
          <w:lang w:eastAsia="pt-BR"/>
        </w:rPr>
        <w:t>Pronatec</w:t>
      </w:r>
      <w:proofErr w:type="spellEnd"/>
      <w:r w:rsidRPr="0077683F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77683F" w:rsidRPr="0077683F" w:rsidRDefault="0077683F" w:rsidP="007C7F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7683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§ 2º Os parceiros ofertantes poderão ocupar vagas desocupadas das turmas da Bolsa-Formação matriculando beneficiários a partir de um banco reserva de candidatos </w:t>
      </w:r>
      <w:proofErr w:type="spellStart"/>
      <w:r w:rsidRPr="0077683F">
        <w:rPr>
          <w:rFonts w:ascii="Times New Roman" w:eastAsia="Times New Roman" w:hAnsi="Times New Roman" w:cs="Times New Roman"/>
          <w:sz w:val="24"/>
          <w:szCs w:val="24"/>
          <w:lang w:eastAsia="pt-BR"/>
        </w:rPr>
        <w:t>pré</w:t>
      </w:r>
      <w:proofErr w:type="spellEnd"/>
      <w:r w:rsidRPr="0077683F">
        <w:rPr>
          <w:rFonts w:ascii="Times New Roman" w:eastAsia="Times New Roman" w:hAnsi="Times New Roman" w:cs="Times New Roman"/>
          <w:sz w:val="24"/>
          <w:szCs w:val="24"/>
          <w:lang w:eastAsia="pt-BR"/>
        </w:rPr>
        <w:t>-matriculados, que integrará o sistema informatizado do Ministério da Educação.</w:t>
      </w:r>
    </w:p>
    <w:p w:rsidR="0077683F" w:rsidRPr="0077683F" w:rsidRDefault="0077683F" w:rsidP="007C7F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7683F">
        <w:rPr>
          <w:rFonts w:ascii="Times New Roman" w:eastAsia="Times New Roman" w:hAnsi="Times New Roman" w:cs="Times New Roman"/>
          <w:sz w:val="24"/>
          <w:szCs w:val="24"/>
          <w:lang w:eastAsia="pt-BR"/>
        </w:rPr>
        <w:t> § 3º Os parceiros ofertantes poderão substituir beneficiários desistentes por outros estudantes, conforme norma estabelecida no Manual de Gestão da Bolsa-Formação. Os desistentes não serão contabilizados no cálculo das horas-aluno ofertadas, enquanto os alunos matriculados em substituição a eles o serão.</w:t>
      </w:r>
    </w:p>
    <w:p w:rsidR="0077683F" w:rsidRPr="0077683F" w:rsidRDefault="0077683F" w:rsidP="007C7F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7683F" w:rsidRPr="0077683F" w:rsidRDefault="0077683F" w:rsidP="007C7F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7683F">
        <w:rPr>
          <w:rFonts w:ascii="Times New Roman" w:eastAsia="Times New Roman" w:hAnsi="Times New Roman" w:cs="Times New Roman"/>
          <w:sz w:val="24"/>
          <w:szCs w:val="24"/>
          <w:lang w:eastAsia="pt-BR"/>
        </w:rPr>
        <w:t>§ 4º Para efeito do cálculo do valor das horas-aluno ofertadas, será considerado o valor da hora-aluno vigente no dia do início de cada turma, conforme registro no sistema mencionado no caput.</w:t>
      </w:r>
    </w:p>
    <w:p w:rsidR="0077683F" w:rsidRPr="0077683F" w:rsidRDefault="0077683F" w:rsidP="007C7F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7683F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 </w:t>
      </w:r>
      <w:bookmarkStart w:id="13" w:name="art13"/>
      <w:bookmarkEnd w:id="13"/>
      <w:r w:rsidRPr="0077683F">
        <w:rPr>
          <w:rFonts w:ascii="Times New Roman" w:eastAsia="Times New Roman" w:hAnsi="Times New Roman" w:cs="Times New Roman"/>
          <w:sz w:val="24"/>
          <w:szCs w:val="24"/>
          <w:lang w:eastAsia="pt-BR"/>
        </w:rPr>
        <w:t>Art. 13º. Os parceiros ofertantes da Bolsa-Formação deverão promover a acessibilidade às pessoas com deficiência nos cursos do programa, em conformidade com o Decreto nº 5.296/2004, que regulamenta as Leis nº 10.048/2000, e nº 10.098/2000, bem como com os Decretos nº 186/2008 e 6.949/2009 que ratificam a Convenção sobre os Direitos da Pessoa com Deficiência/ONU.</w:t>
      </w:r>
    </w:p>
    <w:p w:rsidR="0077683F" w:rsidRPr="0077683F" w:rsidRDefault="0077683F" w:rsidP="007C7F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7683F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77683F" w:rsidRPr="0077683F" w:rsidRDefault="0077683F" w:rsidP="007C7F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14" w:name="art14"/>
      <w:bookmarkEnd w:id="14"/>
      <w:r w:rsidRPr="0077683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Art. 14º. Fica revogada a </w:t>
      </w:r>
      <w:hyperlink r:id="rId18" w:tgtFrame="_blank" w:history="1">
        <w:r w:rsidRPr="007768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 xml:space="preserve">Portaria nº 1.569, de </w:t>
        </w:r>
        <w:proofErr w:type="gramStart"/>
        <w:r w:rsidRPr="007768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3</w:t>
        </w:r>
        <w:proofErr w:type="gramEnd"/>
        <w:r w:rsidRPr="007768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 xml:space="preserve"> de novembro de 2011</w:t>
        </w:r>
      </w:hyperlink>
      <w:r w:rsidRPr="0077683F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77683F" w:rsidRPr="0077683F" w:rsidRDefault="0077683F" w:rsidP="007C7F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7683F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77683F" w:rsidRPr="0077683F" w:rsidRDefault="0077683F" w:rsidP="007C7F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15" w:name="art15"/>
      <w:bookmarkEnd w:id="15"/>
      <w:r w:rsidRPr="0077683F">
        <w:rPr>
          <w:rFonts w:ascii="Times New Roman" w:eastAsia="Times New Roman" w:hAnsi="Times New Roman" w:cs="Times New Roman"/>
          <w:sz w:val="24"/>
          <w:szCs w:val="24"/>
          <w:lang w:eastAsia="pt-BR"/>
        </w:rPr>
        <w:t>Art. 15º. Esta Portaria entra em vigor na data de sua publicação.</w:t>
      </w:r>
    </w:p>
    <w:p w:rsidR="0077683F" w:rsidRPr="0077683F" w:rsidRDefault="0077683F" w:rsidP="007C7F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7683F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77683F" w:rsidRPr="0077683F" w:rsidRDefault="0077683F" w:rsidP="007C7F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7683F">
        <w:rPr>
          <w:rFonts w:ascii="Times New Roman" w:eastAsia="Times New Roman" w:hAnsi="Times New Roman" w:cs="Times New Roman"/>
          <w:sz w:val="24"/>
          <w:szCs w:val="24"/>
          <w:lang w:eastAsia="pt-BR"/>
        </w:rPr>
        <w:t>ALOIZIO MERCADANTE OLIVA</w:t>
      </w:r>
    </w:p>
    <w:p w:rsidR="004C67A1" w:rsidRDefault="004C67A1" w:rsidP="007C7FCA">
      <w:pPr>
        <w:jc w:val="both"/>
      </w:pPr>
    </w:p>
    <w:sectPr w:rsidR="004C67A1" w:rsidSect="004C67A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7683F"/>
    <w:rsid w:val="004C67A1"/>
    <w:rsid w:val="0077683F"/>
    <w:rsid w:val="007C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7A1"/>
  </w:style>
  <w:style w:type="paragraph" w:styleId="Ttulo2">
    <w:name w:val="heading 2"/>
    <w:basedOn w:val="Normal"/>
    <w:link w:val="Ttulo2Char"/>
    <w:uiPriority w:val="9"/>
    <w:qFormat/>
    <w:rsid w:val="007768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77683F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776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77683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71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84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isweb.com.br/legislacao/?legislacao=585422" TargetMode="External"/><Relationship Id="rId13" Type="http://schemas.openxmlformats.org/officeDocument/2006/relationships/hyperlink" Target="http://www.legisweb.com.br/legislacao/?legislacao=581504" TargetMode="External"/><Relationship Id="rId18" Type="http://schemas.openxmlformats.org/officeDocument/2006/relationships/hyperlink" Target="http://www.legisweb.com.br/legislacao/?legislacao=58170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egisweb.com.br/legislacao/?legislacao=581504" TargetMode="External"/><Relationship Id="rId12" Type="http://schemas.openxmlformats.org/officeDocument/2006/relationships/hyperlink" Target="http://www.legisweb.com.br/legislacao/?legislacao=581504" TargetMode="External"/><Relationship Id="rId17" Type="http://schemas.openxmlformats.org/officeDocument/2006/relationships/hyperlink" Target="http://www.legisweb.com.br/legislacao/?legislacao=581504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legisweb.com.br/legislacao/?legislacao=443907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legisweb.com.br/legislacao/?legislacao=581504" TargetMode="External"/><Relationship Id="rId11" Type="http://schemas.openxmlformats.org/officeDocument/2006/relationships/hyperlink" Target="http://www.legisweb.com.br/legislacao/?legislacao=585422" TargetMode="External"/><Relationship Id="rId5" Type="http://schemas.openxmlformats.org/officeDocument/2006/relationships/hyperlink" Target="http://www.legisweb.com.br/legislacao/?legislacao=581504" TargetMode="External"/><Relationship Id="rId15" Type="http://schemas.openxmlformats.org/officeDocument/2006/relationships/hyperlink" Target="http://www.legisweb.com.br/legislacao/?legislacao=562401" TargetMode="External"/><Relationship Id="rId10" Type="http://schemas.openxmlformats.org/officeDocument/2006/relationships/hyperlink" Target="http://www.legisweb.com.br/legislacao/?legislacao=585422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legisweb.com.br/legislacao/?legislacao=585422" TargetMode="External"/><Relationship Id="rId14" Type="http://schemas.openxmlformats.org/officeDocument/2006/relationships/hyperlink" Target="http://www.legisweb.com.br/legislacao/?legislacao=559380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1803</Words>
  <Characters>9741</Characters>
  <Application>Microsoft Office Word</Application>
  <DocSecurity>0</DocSecurity>
  <Lines>81</Lines>
  <Paragraphs>23</Paragraphs>
  <ScaleCrop>false</ScaleCrop>
  <Company/>
  <LinksUpToDate>false</LinksUpToDate>
  <CharactersWithSpaces>11521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edsonpedagogico</dc:creator>
  <cp:lastModifiedBy>Edson</cp:lastModifiedBy>
  <cp:revision>2</cp:revision>
  <dcterms:created xsi:type="dcterms:W3CDTF">2012-03-16T14:10:00Z</dcterms:created>
  <dcterms:modified xsi:type="dcterms:W3CDTF">2016-03-29T17:15:00Z</dcterms:modified>
</cp:coreProperties>
</file>