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62"/>
      </w:tblGrid>
      <w:tr w:rsidR="00CE1762" w:rsidRPr="0084198F" w:rsidTr="00CE1762">
        <w:tc>
          <w:tcPr>
            <w:tcW w:w="1985" w:type="dxa"/>
          </w:tcPr>
          <w:p w:rsidR="00CE1762" w:rsidRPr="0084198F" w:rsidRDefault="00CE1762" w:rsidP="00CE1762">
            <w:pPr>
              <w:spacing w:before="60" w:after="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PROCESSO CEE</w:t>
            </w:r>
          </w:p>
        </w:tc>
        <w:tc>
          <w:tcPr>
            <w:tcW w:w="7762" w:type="dxa"/>
          </w:tcPr>
          <w:p w:rsidR="00CE1762" w:rsidRPr="001C7754" w:rsidRDefault="00691FB8" w:rsidP="00494BAD">
            <w:pPr>
              <w:spacing w:before="60" w:after="60" w:line="240" w:lineRule="auto"/>
              <w:ind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  <w:r w:rsidR="0068052B" w:rsidRPr="001C7754">
              <w:rPr>
                <w:rFonts w:ascii="Arial" w:hAnsi="Arial" w:cs="Arial"/>
                <w:sz w:val="20"/>
                <w:szCs w:val="20"/>
              </w:rPr>
              <w:t>/2013</w:t>
            </w:r>
          </w:p>
        </w:tc>
      </w:tr>
      <w:tr w:rsidR="00CE1762" w:rsidRPr="0084198F" w:rsidTr="00CE1762">
        <w:tc>
          <w:tcPr>
            <w:tcW w:w="1985" w:type="dxa"/>
          </w:tcPr>
          <w:p w:rsidR="00CE1762" w:rsidRPr="0084198F" w:rsidRDefault="00CE1762" w:rsidP="00CE176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INTERESSAD</w:t>
            </w:r>
            <w:r w:rsidR="001D2FDE">
              <w:rPr>
                <w:rFonts w:ascii="Arial" w:hAnsi="Arial" w:cs="Arial"/>
                <w:sz w:val="20"/>
                <w:szCs w:val="20"/>
              </w:rPr>
              <w:t>O</w:t>
            </w:r>
            <w:r w:rsidR="009942C1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762" w:type="dxa"/>
          </w:tcPr>
          <w:p w:rsidR="00CE1762" w:rsidRPr="001C7754" w:rsidRDefault="0068052B" w:rsidP="00CE176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754">
              <w:rPr>
                <w:rFonts w:ascii="Arial" w:hAnsi="Arial" w:cs="Arial"/>
                <w:sz w:val="20"/>
                <w:szCs w:val="20"/>
              </w:rPr>
              <w:t xml:space="preserve">Colégio Waldorf Micael de </w:t>
            </w:r>
            <w:r w:rsidR="002E3663" w:rsidRPr="001C7754">
              <w:rPr>
                <w:rFonts w:ascii="Arial" w:hAnsi="Arial" w:cs="Arial"/>
                <w:sz w:val="20"/>
                <w:szCs w:val="20"/>
              </w:rPr>
              <w:t>São Paulo e Escola Waldorf Guayi</w:t>
            </w:r>
            <w:r w:rsidRPr="001C7754">
              <w:rPr>
                <w:rFonts w:ascii="Arial" w:hAnsi="Arial" w:cs="Arial"/>
                <w:sz w:val="20"/>
                <w:szCs w:val="20"/>
              </w:rPr>
              <w:t>/Embu das Artes</w:t>
            </w:r>
          </w:p>
        </w:tc>
      </w:tr>
      <w:tr w:rsidR="00CE1762" w:rsidRPr="0084198F" w:rsidTr="00CE1762">
        <w:tc>
          <w:tcPr>
            <w:tcW w:w="1985" w:type="dxa"/>
          </w:tcPr>
          <w:p w:rsidR="00CE1762" w:rsidRPr="0084198F" w:rsidRDefault="00CE1762" w:rsidP="00CE176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98F"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762" w:type="dxa"/>
          </w:tcPr>
          <w:p w:rsidR="00CE1762" w:rsidRPr="001C7754" w:rsidRDefault="009942C1" w:rsidP="00CE176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 sobre R</w:t>
            </w:r>
            <w:r w:rsidR="0068052B" w:rsidRPr="001C7754">
              <w:rPr>
                <w:rFonts w:ascii="Arial" w:hAnsi="Arial" w:cs="Arial"/>
                <w:sz w:val="20"/>
                <w:szCs w:val="20"/>
              </w:rPr>
              <w:t>eclassificação</w:t>
            </w:r>
          </w:p>
        </w:tc>
      </w:tr>
      <w:tr w:rsidR="00CE1762" w:rsidRPr="0084198F" w:rsidTr="00CE1762">
        <w:tc>
          <w:tcPr>
            <w:tcW w:w="1985" w:type="dxa"/>
          </w:tcPr>
          <w:p w:rsidR="00CE1762" w:rsidRPr="0084198F" w:rsidRDefault="00CE1762" w:rsidP="00CE176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RELATOR</w:t>
            </w:r>
          </w:p>
        </w:tc>
        <w:tc>
          <w:tcPr>
            <w:tcW w:w="7762" w:type="dxa"/>
          </w:tcPr>
          <w:p w:rsidR="00CE1762" w:rsidRPr="001C7754" w:rsidRDefault="00CC6151" w:rsidP="00C124AF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754">
              <w:rPr>
                <w:rFonts w:ascii="Arial" w:hAnsi="Arial" w:cs="Arial"/>
                <w:sz w:val="20"/>
                <w:szCs w:val="20"/>
              </w:rPr>
              <w:t>Cons.º</w:t>
            </w:r>
            <w:r w:rsidR="001C7754" w:rsidRPr="001C7754">
              <w:rPr>
                <w:rFonts w:ascii="Arial" w:hAnsi="Arial" w:cs="Arial"/>
                <w:sz w:val="20"/>
                <w:szCs w:val="20"/>
              </w:rPr>
              <w:t xml:space="preserve"> Francisco José </w:t>
            </w:r>
            <w:r w:rsidR="001C7754">
              <w:rPr>
                <w:rFonts w:ascii="Arial" w:hAnsi="Arial" w:cs="Arial"/>
                <w:sz w:val="20"/>
                <w:szCs w:val="20"/>
              </w:rPr>
              <w:t>C</w:t>
            </w:r>
            <w:r w:rsidR="001C7754" w:rsidRPr="001C7754">
              <w:rPr>
                <w:rFonts w:ascii="Arial" w:hAnsi="Arial" w:cs="Arial"/>
                <w:sz w:val="20"/>
                <w:szCs w:val="20"/>
              </w:rPr>
              <w:t>arbonari</w:t>
            </w:r>
          </w:p>
        </w:tc>
      </w:tr>
      <w:tr w:rsidR="00CE1762" w:rsidRPr="00577477" w:rsidTr="00CE1762">
        <w:tc>
          <w:tcPr>
            <w:tcW w:w="1985" w:type="dxa"/>
          </w:tcPr>
          <w:p w:rsidR="00CE1762" w:rsidRPr="00577477" w:rsidRDefault="00CE1762" w:rsidP="00CE176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477">
              <w:rPr>
                <w:rFonts w:ascii="Arial" w:hAnsi="Arial" w:cs="Arial"/>
                <w:sz w:val="20"/>
                <w:szCs w:val="20"/>
              </w:rPr>
              <w:t>PARECER CEE</w:t>
            </w:r>
          </w:p>
        </w:tc>
        <w:tc>
          <w:tcPr>
            <w:tcW w:w="7762" w:type="dxa"/>
          </w:tcPr>
          <w:p w:rsidR="00CE1762" w:rsidRPr="00577477" w:rsidRDefault="00CE1762" w:rsidP="00717009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477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717009">
              <w:rPr>
                <w:rFonts w:ascii="Arial" w:hAnsi="Arial" w:cs="Arial"/>
                <w:sz w:val="20"/>
                <w:szCs w:val="20"/>
              </w:rPr>
              <w:t>311</w:t>
            </w:r>
            <w:r w:rsidRPr="00577477">
              <w:rPr>
                <w:rFonts w:ascii="Arial" w:hAnsi="Arial" w:cs="Arial"/>
                <w:sz w:val="20"/>
                <w:szCs w:val="20"/>
              </w:rPr>
              <w:t xml:space="preserve">/2013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71700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7477">
              <w:rPr>
                <w:rFonts w:ascii="Arial" w:hAnsi="Arial" w:cs="Arial"/>
                <w:sz w:val="20"/>
                <w:szCs w:val="20"/>
              </w:rPr>
              <w:t xml:space="preserve">   CEB  </w:t>
            </w:r>
            <w:r w:rsidR="0071700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57747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77477">
              <w:rPr>
                <w:rFonts w:ascii="Arial" w:hAnsi="Arial" w:cs="Arial"/>
                <w:sz w:val="20"/>
                <w:szCs w:val="20"/>
              </w:rPr>
              <w:t xml:space="preserve">       Aprovado em </w:t>
            </w:r>
            <w:r w:rsidR="00717009">
              <w:rPr>
                <w:rFonts w:ascii="Arial" w:hAnsi="Arial" w:cs="Arial"/>
                <w:sz w:val="20"/>
                <w:szCs w:val="20"/>
              </w:rPr>
              <w:t>04/9</w:t>
            </w:r>
            <w:r w:rsidRPr="00577477">
              <w:rPr>
                <w:rFonts w:ascii="Arial" w:hAnsi="Arial" w:cs="Arial"/>
                <w:sz w:val="20"/>
                <w:szCs w:val="20"/>
              </w:rPr>
              <w:t>/2013</w:t>
            </w:r>
          </w:p>
        </w:tc>
      </w:tr>
    </w:tbl>
    <w:p w:rsidR="00627FBA" w:rsidRDefault="00627FBA" w:rsidP="00627FBA">
      <w:pPr>
        <w:spacing w:after="0" w:line="240" w:lineRule="auto"/>
        <w:jc w:val="both"/>
        <w:rPr>
          <w:rFonts w:ascii="Arial" w:hAnsi="Arial" w:cs="Arial"/>
        </w:rPr>
      </w:pPr>
    </w:p>
    <w:p w:rsidR="00717009" w:rsidRPr="00717009" w:rsidRDefault="00717009" w:rsidP="00717009">
      <w:pPr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CONSELHO PLENO</w:t>
      </w:r>
    </w:p>
    <w:p w:rsidR="00717009" w:rsidRDefault="00717009" w:rsidP="00627FBA">
      <w:pPr>
        <w:spacing w:after="0" w:line="240" w:lineRule="auto"/>
        <w:jc w:val="both"/>
        <w:rPr>
          <w:rFonts w:ascii="Arial" w:hAnsi="Arial" w:cs="Arial"/>
        </w:rPr>
      </w:pPr>
    </w:p>
    <w:p w:rsidR="0068052B" w:rsidRPr="00A97CD6" w:rsidRDefault="00A97CD6" w:rsidP="00A97CD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8A4F18" w:rsidRPr="00A97CD6">
        <w:rPr>
          <w:rFonts w:ascii="Arial" w:hAnsi="Arial" w:cs="Arial"/>
          <w:b/>
        </w:rPr>
        <w:t>RELATÓRIO</w:t>
      </w:r>
    </w:p>
    <w:p w:rsidR="0068052B" w:rsidRPr="00A97CD6" w:rsidRDefault="00A97CD6" w:rsidP="00A97CD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 </w:t>
      </w:r>
      <w:r w:rsidR="00494BAD" w:rsidRPr="00A97CD6">
        <w:rPr>
          <w:rFonts w:ascii="Arial" w:hAnsi="Arial" w:cs="Arial"/>
          <w:b/>
        </w:rPr>
        <w:t xml:space="preserve">HISTÓRICO </w:t>
      </w:r>
    </w:p>
    <w:p w:rsidR="00A97CD6" w:rsidRDefault="00A97CD6" w:rsidP="00A97CD6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68052B" w:rsidRPr="001C7754" w:rsidRDefault="0068052B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 xml:space="preserve">As Direções do Colégio </w:t>
      </w:r>
      <w:proofErr w:type="spellStart"/>
      <w:r w:rsidRPr="001C7754">
        <w:rPr>
          <w:rFonts w:ascii="Arial" w:hAnsi="Arial" w:cs="Arial"/>
          <w:sz w:val="20"/>
          <w:szCs w:val="20"/>
        </w:rPr>
        <w:t>Waldorf</w:t>
      </w:r>
      <w:proofErr w:type="spellEnd"/>
      <w:r w:rsidRPr="001C77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7754">
        <w:rPr>
          <w:rFonts w:ascii="Arial" w:hAnsi="Arial" w:cs="Arial"/>
          <w:sz w:val="20"/>
          <w:szCs w:val="20"/>
        </w:rPr>
        <w:t>Micael</w:t>
      </w:r>
      <w:proofErr w:type="spellEnd"/>
      <w:r w:rsidRPr="001C7754">
        <w:rPr>
          <w:rFonts w:ascii="Arial" w:hAnsi="Arial" w:cs="Arial"/>
          <w:sz w:val="20"/>
          <w:szCs w:val="20"/>
        </w:rPr>
        <w:t xml:space="preserve"> de São Paulo e da Escola </w:t>
      </w:r>
      <w:proofErr w:type="spellStart"/>
      <w:r w:rsidRPr="001C7754">
        <w:rPr>
          <w:rFonts w:ascii="Arial" w:hAnsi="Arial" w:cs="Arial"/>
          <w:sz w:val="20"/>
          <w:szCs w:val="20"/>
        </w:rPr>
        <w:t>Waldorf</w:t>
      </w:r>
      <w:proofErr w:type="spellEnd"/>
      <w:r w:rsidRPr="001C77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7754">
        <w:rPr>
          <w:rFonts w:ascii="Arial" w:hAnsi="Arial" w:cs="Arial"/>
          <w:sz w:val="20"/>
          <w:szCs w:val="20"/>
        </w:rPr>
        <w:t>Guayi</w:t>
      </w:r>
      <w:proofErr w:type="spellEnd"/>
      <w:r w:rsidRPr="001C7754">
        <w:rPr>
          <w:rFonts w:ascii="Arial" w:hAnsi="Arial" w:cs="Arial"/>
          <w:sz w:val="20"/>
          <w:szCs w:val="20"/>
        </w:rPr>
        <w:t xml:space="preserve">, e os representantes da Associação de Pedagogia </w:t>
      </w:r>
      <w:proofErr w:type="spellStart"/>
      <w:r w:rsidRPr="001C7754">
        <w:rPr>
          <w:rFonts w:ascii="Arial" w:hAnsi="Arial" w:cs="Arial"/>
          <w:sz w:val="20"/>
          <w:szCs w:val="20"/>
        </w:rPr>
        <w:t>Antroposófica</w:t>
      </w:r>
      <w:proofErr w:type="spellEnd"/>
      <w:r w:rsidRPr="001C7754">
        <w:rPr>
          <w:rFonts w:ascii="Arial" w:hAnsi="Arial" w:cs="Arial"/>
          <w:sz w:val="20"/>
          <w:szCs w:val="20"/>
        </w:rPr>
        <w:t xml:space="preserve"> de São Paulo/APASP e da Federação das Escolas </w:t>
      </w:r>
      <w:proofErr w:type="spellStart"/>
      <w:r w:rsidRPr="001C7754">
        <w:rPr>
          <w:rFonts w:ascii="Arial" w:hAnsi="Arial" w:cs="Arial"/>
          <w:sz w:val="20"/>
          <w:szCs w:val="20"/>
        </w:rPr>
        <w:t>Waldorf</w:t>
      </w:r>
      <w:proofErr w:type="spellEnd"/>
      <w:r w:rsidR="009942C1">
        <w:rPr>
          <w:rFonts w:ascii="Arial" w:hAnsi="Arial" w:cs="Arial"/>
          <w:sz w:val="20"/>
          <w:szCs w:val="20"/>
        </w:rPr>
        <w:t>,</w:t>
      </w:r>
      <w:r w:rsidRPr="001C7754">
        <w:rPr>
          <w:rFonts w:ascii="Arial" w:hAnsi="Arial" w:cs="Arial"/>
          <w:sz w:val="20"/>
          <w:szCs w:val="20"/>
        </w:rPr>
        <w:t xml:space="preserve"> no Brasil</w:t>
      </w:r>
      <w:r w:rsidR="009942C1">
        <w:rPr>
          <w:rFonts w:ascii="Arial" w:hAnsi="Arial" w:cs="Arial"/>
          <w:sz w:val="20"/>
          <w:szCs w:val="20"/>
        </w:rPr>
        <w:t>,</w:t>
      </w:r>
      <w:r w:rsidRPr="001C7754">
        <w:rPr>
          <w:rFonts w:ascii="Arial" w:hAnsi="Arial" w:cs="Arial"/>
          <w:sz w:val="20"/>
          <w:szCs w:val="20"/>
        </w:rPr>
        <w:t xml:space="preserve"> encaminham consulta a este Conselho sobre</w:t>
      </w:r>
      <w:r w:rsidR="009942C1">
        <w:rPr>
          <w:rFonts w:ascii="Arial" w:hAnsi="Arial" w:cs="Arial"/>
          <w:sz w:val="20"/>
          <w:szCs w:val="20"/>
        </w:rPr>
        <w:t xml:space="preserve"> o mecanismo de reclassificação</w:t>
      </w:r>
      <w:r w:rsidRPr="001C7754">
        <w:rPr>
          <w:rFonts w:ascii="Arial" w:hAnsi="Arial" w:cs="Arial"/>
          <w:sz w:val="20"/>
          <w:szCs w:val="20"/>
        </w:rPr>
        <w:t xml:space="preserve"> (fls. 02, 03 e 46)</w:t>
      </w:r>
      <w:r w:rsidR="009942C1">
        <w:rPr>
          <w:rFonts w:ascii="Arial" w:hAnsi="Arial" w:cs="Arial"/>
          <w:sz w:val="20"/>
          <w:szCs w:val="20"/>
        </w:rPr>
        <w:t>.</w:t>
      </w:r>
    </w:p>
    <w:p w:rsidR="0068052B" w:rsidRPr="001C7754" w:rsidRDefault="0068052B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A consulta tem origem no caso de dois alunos cuja situação se descreve abaixo:</w:t>
      </w:r>
    </w:p>
    <w:p w:rsidR="0068052B" w:rsidRPr="001C7754" w:rsidRDefault="0068052B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1 -</w:t>
      </w:r>
      <w:r w:rsidR="00811138">
        <w:rPr>
          <w:rFonts w:ascii="Arial" w:hAnsi="Arial" w:cs="Arial"/>
          <w:sz w:val="20"/>
          <w:szCs w:val="20"/>
        </w:rPr>
        <w:t>........................., nascida em .............</w:t>
      </w:r>
      <w:r w:rsidRPr="001C7754">
        <w:rPr>
          <w:rFonts w:ascii="Arial" w:hAnsi="Arial" w:cs="Arial"/>
          <w:sz w:val="20"/>
          <w:szCs w:val="20"/>
        </w:rPr>
        <w:t>, cursou 5 (</w:t>
      </w:r>
      <w:proofErr w:type="gramStart"/>
      <w:r w:rsidRPr="001C7754">
        <w:rPr>
          <w:rFonts w:ascii="Arial" w:hAnsi="Arial" w:cs="Arial"/>
          <w:sz w:val="20"/>
          <w:szCs w:val="20"/>
        </w:rPr>
        <w:t>cinco)  anos</w:t>
      </w:r>
      <w:proofErr w:type="gramEnd"/>
      <w:r w:rsidRPr="001C7754">
        <w:rPr>
          <w:rFonts w:ascii="Arial" w:hAnsi="Arial" w:cs="Arial"/>
          <w:sz w:val="20"/>
          <w:szCs w:val="20"/>
        </w:rPr>
        <w:t xml:space="preserve"> do Ensino Fundamental na EMEF Solano Trindade, município de São Paulo.</w:t>
      </w:r>
      <w:r w:rsidR="00A97CD6">
        <w:rPr>
          <w:rFonts w:ascii="Arial" w:hAnsi="Arial" w:cs="Arial"/>
          <w:sz w:val="20"/>
          <w:szCs w:val="20"/>
        </w:rPr>
        <w:t xml:space="preserve"> </w:t>
      </w:r>
      <w:r w:rsidRPr="001C7754">
        <w:rPr>
          <w:rFonts w:ascii="Arial" w:hAnsi="Arial" w:cs="Arial"/>
          <w:sz w:val="20"/>
          <w:szCs w:val="20"/>
        </w:rPr>
        <w:t xml:space="preserve">No final do 1º bimestre de 2013, transferiu-se para o Colégio </w:t>
      </w:r>
      <w:proofErr w:type="spellStart"/>
      <w:r w:rsidRPr="001C7754">
        <w:rPr>
          <w:rFonts w:ascii="Arial" w:hAnsi="Arial" w:cs="Arial"/>
          <w:sz w:val="20"/>
          <w:szCs w:val="20"/>
        </w:rPr>
        <w:t>Waldorf</w:t>
      </w:r>
      <w:proofErr w:type="spellEnd"/>
      <w:r w:rsidRPr="001C77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7754">
        <w:rPr>
          <w:rFonts w:ascii="Arial" w:hAnsi="Arial" w:cs="Arial"/>
          <w:sz w:val="20"/>
          <w:szCs w:val="20"/>
        </w:rPr>
        <w:t>Micael</w:t>
      </w:r>
      <w:proofErr w:type="spellEnd"/>
      <w:r w:rsidRPr="001C7754">
        <w:rPr>
          <w:rFonts w:ascii="Arial" w:hAnsi="Arial" w:cs="Arial"/>
          <w:sz w:val="20"/>
          <w:szCs w:val="20"/>
        </w:rPr>
        <w:t>, tendo então se matriculado, após reclassificação, no 6º ano do EF, com 12 anos de idade (fls. 38)</w:t>
      </w:r>
      <w:r w:rsidR="00A97CD6">
        <w:rPr>
          <w:rFonts w:ascii="Arial" w:hAnsi="Arial" w:cs="Arial"/>
          <w:sz w:val="20"/>
          <w:szCs w:val="20"/>
        </w:rPr>
        <w:t>.</w:t>
      </w:r>
      <w:r w:rsidRPr="001C7754">
        <w:rPr>
          <w:rFonts w:ascii="Arial" w:hAnsi="Arial" w:cs="Arial"/>
          <w:sz w:val="20"/>
          <w:szCs w:val="20"/>
        </w:rPr>
        <w:t xml:space="preserve"> Ao solicitar a inclusão da aluna no sistema GDAE à DER Centro Oeste, a direção da escola foi informada de que “</w:t>
      </w:r>
      <w:r w:rsidRPr="001C7754">
        <w:rPr>
          <w:rFonts w:ascii="Arial" w:hAnsi="Arial" w:cs="Arial"/>
          <w:i/>
          <w:sz w:val="20"/>
          <w:szCs w:val="20"/>
        </w:rPr>
        <w:t xml:space="preserve">não será possível reclassificá-la porque o prazo para reclassificação foi até o dia 03/05”. </w:t>
      </w:r>
      <w:r w:rsidRPr="001C7754">
        <w:rPr>
          <w:rFonts w:ascii="Arial" w:hAnsi="Arial" w:cs="Arial"/>
          <w:sz w:val="20"/>
          <w:szCs w:val="20"/>
        </w:rPr>
        <w:t>Informaram ainda que, pela correspondência idade-série, a aluna deveria ser matriculada no 7º Ano e não no 6º Ano do EF, e que a reclassificação estava indeferida (fls. 03 a 08).</w:t>
      </w:r>
    </w:p>
    <w:p w:rsidR="0068052B" w:rsidRPr="001C7754" w:rsidRDefault="0068052B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Conforme consta dos autos às fls. 07, a aluna ingressou no 1º Ano do EF em 2008</w:t>
      </w:r>
      <w:r w:rsidR="009942C1">
        <w:rPr>
          <w:rFonts w:ascii="Arial" w:hAnsi="Arial" w:cs="Arial"/>
          <w:sz w:val="20"/>
          <w:szCs w:val="20"/>
        </w:rPr>
        <w:t>,</w:t>
      </w:r>
      <w:r w:rsidRPr="001C7754">
        <w:rPr>
          <w:rFonts w:ascii="Arial" w:hAnsi="Arial" w:cs="Arial"/>
          <w:sz w:val="20"/>
          <w:szCs w:val="20"/>
        </w:rPr>
        <w:t xml:space="preserve"> aos 7 anos de idade e não aos 6, como prevê a legislação. </w:t>
      </w:r>
    </w:p>
    <w:p w:rsidR="0068052B" w:rsidRPr="001C7754" w:rsidRDefault="0068052B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A Direção informa que “</w:t>
      </w:r>
      <w:r w:rsidRPr="001C7754">
        <w:rPr>
          <w:rFonts w:ascii="Arial" w:hAnsi="Arial" w:cs="Arial"/>
          <w:i/>
          <w:sz w:val="20"/>
          <w:szCs w:val="20"/>
        </w:rPr>
        <w:t>pelas avaliações, constata-se que a aluna não tem a mínima condição de ser classificada no 7º Ano do EF, tanto por ter concluído apenas 5 (cinco) anos de estudos como pelos critérios de conteúdo e maturidade. Como relata a professora, ela está plenamente adaptada à classe e ao ensino</w:t>
      </w:r>
      <w:r w:rsidRPr="001C7754">
        <w:rPr>
          <w:rFonts w:ascii="Arial" w:hAnsi="Arial" w:cs="Arial"/>
          <w:sz w:val="20"/>
          <w:szCs w:val="20"/>
        </w:rPr>
        <w:t>” (fls. 07)</w:t>
      </w:r>
      <w:r w:rsidR="00A97CD6">
        <w:rPr>
          <w:rFonts w:ascii="Arial" w:hAnsi="Arial" w:cs="Arial"/>
          <w:sz w:val="20"/>
          <w:szCs w:val="20"/>
        </w:rPr>
        <w:t>.</w:t>
      </w:r>
    </w:p>
    <w:p w:rsidR="00A97CD6" w:rsidRDefault="0068052B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2 –</w:t>
      </w:r>
      <w:r w:rsidR="00226B34">
        <w:rPr>
          <w:rFonts w:ascii="Arial" w:hAnsi="Arial" w:cs="Arial"/>
          <w:sz w:val="20"/>
          <w:szCs w:val="20"/>
        </w:rPr>
        <w:t>.........................., nascido em ....................</w:t>
      </w:r>
      <w:r w:rsidRPr="001C7754">
        <w:rPr>
          <w:rFonts w:ascii="Arial" w:hAnsi="Arial" w:cs="Arial"/>
          <w:sz w:val="20"/>
          <w:szCs w:val="20"/>
        </w:rPr>
        <w:t xml:space="preserve">, cursou dois anos do curso de ensino fundamental na Escola de Educação Infantil e Ensino Fundamental Faz de Conta. Em 2013, aos 7 anos de idade (a completar 8 em abril), transferiu-se para a Escola </w:t>
      </w:r>
      <w:proofErr w:type="spellStart"/>
      <w:r w:rsidRPr="001C7754">
        <w:rPr>
          <w:rFonts w:ascii="Arial" w:hAnsi="Arial" w:cs="Arial"/>
          <w:sz w:val="20"/>
          <w:szCs w:val="20"/>
        </w:rPr>
        <w:t>Waldorf</w:t>
      </w:r>
      <w:proofErr w:type="spellEnd"/>
      <w:r w:rsidRPr="001C77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7754">
        <w:rPr>
          <w:rFonts w:ascii="Arial" w:hAnsi="Arial" w:cs="Arial"/>
          <w:sz w:val="20"/>
          <w:szCs w:val="20"/>
        </w:rPr>
        <w:t>Guayi</w:t>
      </w:r>
      <w:proofErr w:type="spellEnd"/>
      <w:r w:rsidRPr="001C7754">
        <w:rPr>
          <w:rFonts w:ascii="Arial" w:hAnsi="Arial" w:cs="Arial"/>
          <w:sz w:val="20"/>
          <w:szCs w:val="20"/>
        </w:rPr>
        <w:t>, tendo sido reclassificado para o 2º Ano do EF. Sua matrícula no 2º Ano, porém, foi indeferida pela Supervisão da DER T</w:t>
      </w:r>
      <w:r w:rsidR="009942C1">
        <w:rPr>
          <w:rFonts w:ascii="Arial" w:hAnsi="Arial" w:cs="Arial"/>
          <w:sz w:val="20"/>
          <w:szCs w:val="20"/>
        </w:rPr>
        <w:t>aboão da Serra, com fundamento n</w:t>
      </w:r>
      <w:r w:rsidRPr="001C7754">
        <w:rPr>
          <w:rFonts w:ascii="Arial" w:hAnsi="Arial" w:cs="Arial"/>
          <w:sz w:val="20"/>
          <w:szCs w:val="20"/>
        </w:rPr>
        <w:t xml:space="preserve">a Resolução SE </w:t>
      </w:r>
      <w:r w:rsidR="00A97CD6">
        <w:rPr>
          <w:rFonts w:ascii="Arial" w:hAnsi="Arial" w:cs="Arial"/>
          <w:sz w:val="20"/>
          <w:szCs w:val="20"/>
        </w:rPr>
        <w:t>N</w:t>
      </w:r>
      <w:r w:rsidRPr="001C7754">
        <w:rPr>
          <w:rFonts w:ascii="Arial" w:hAnsi="Arial" w:cs="Arial"/>
          <w:sz w:val="20"/>
          <w:szCs w:val="20"/>
        </w:rPr>
        <w:t>º 20/98, e no entendimento de que o aluno já poderia frequentar o 3</w:t>
      </w:r>
      <w:proofErr w:type="gramStart"/>
      <w:r w:rsidRPr="001C7754">
        <w:rPr>
          <w:rFonts w:ascii="Arial" w:hAnsi="Arial" w:cs="Arial"/>
          <w:sz w:val="20"/>
          <w:szCs w:val="20"/>
        </w:rPr>
        <w:t xml:space="preserve">º  </w:t>
      </w:r>
      <w:r w:rsidR="00A97CD6">
        <w:rPr>
          <w:rFonts w:ascii="Arial" w:hAnsi="Arial" w:cs="Arial"/>
          <w:sz w:val="20"/>
          <w:szCs w:val="20"/>
        </w:rPr>
        <w:t>a</w:t>
      </w:r>
      <w:r w:rsidRPr="001C7754">
        <w:rPr>
          <w:rFonts w:ascii="Arial" w:hAnsi="Arial" w:cs="Arial"/>
          <w:sz w:val="20"/>
          <w:szCs w:val="20"/>
        </w:rPr>
        <w:t>no</w:t>
      </w:r>
      <w:proofErr w:type="gramEnd"/>
      <w:r w:rsidRPr="001C7754">
        <w:rPr>
          <w:rFonts w:ascii="Arial" w:hAnsi="Arial" w:cs="Arial"/>
          <w:sz w:val="20"/>
          <w:szCs w:val="20"/>
        </w:rPr>
        <w:t xml:space="preserve"> (fls. 60)</w:t>
      </w:r>
      <w:r w:rsidR="00A97CD6">
        <w:rPr>
          <w:rFonts w:ascii="Arial" w:hAnsi="Arial" w:cs="Arial"/>
          <w:sz w:val="20"/>
          <w:szCs w:val="20"/>
        </w:rPr>
        <w:t xml:space="preserve">. </w:t>
      </w:r>
      <w:r w:rsidRPr="001C7754">
        <w:rPr>
          <w:rFonts w:ascii="Arial" w:hAnsi="Arial" w:cs="Arial"/>
          <w:sz w:val="20"/>
          <w:szCs w:val="20"/>
        </w:rPr>
        <w:t xml:space="preserve">Os consulentes das escolas </w:t>
      </w:r>
      <w:proofErr w:type="spellStart"/>
      <w:r w:rsidRPr="001C7754">
        <w:rPr>
          <w:rFonts w:ascii="Arial" w:hAnsi="Arial" w:cs="Arial"/>
          <w:sz w:val="20"/>
          <w:szCs w:val="20"/>
        </w:rPr>
        <w:t>Waldorf</w:t>
      </w:r>
      <w:proofErr w:type="spellEnd"/>
      <w:r w:rsidRPr="001C7754">
        <w:rPr>
          <w:rFonts w:ascii="Arial" w:hAnsi="Arial" w:cs="Arial"/>
          <w:sz w:val="20"/>
          <w:szCs w:val="20"/>
        </w:rPr>
        <w:t xml:space="preserve"> em epígrafe requerem a este Conselho que as matrículas dos alunos </w:t>
      </w:r>
      <w:r w:rsidR="00A97CD6" w:rsidRPr="001C7754">
        <w:rPr>
          <w:rFonts w:ascii="Arial" w:hAnsi="Arial" w:cs="Arial"/>
          <w:sz w:val="20"/>
          <w:szCs w:val="20"/>
        </w:rPr>
        <w:t>suprarreferidos</w:t>
      </w:r>
      <w:r w:rsidRPr="001C7754">
        <w:rPr>
          <w:rFonts w:ascii="Arial" w:hAnsi="Arial" w:cs="Arial"/>
          <w:sz w:val="20"/>
          <w:szCs w:val="20"/>
        </w:rPr>
        <w:t xml:space="preserve"> sejam homologadas e formulam, ainda, as seguintes questões:  </w:t>
      </w:r>
    </w:p>
    <w:p w:rsidR="0068052B" w:rsidRPr="001C7754" w:rsidRDefault="0068052B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“1. A aplicação do instituto da reclassificação, ao constar no Regimento Escolar sua operacionalização e por ser uma prerrogativa da escola, independe de homologação, de aprovação ou de acolhimento da supervisão de ensino o resultado decidido pela escola?</w:t>
      </w:r>
    </w:p>
    <w:p w:rsidR="0068052B" w:rsidRPr="001C7754" w:rsidRDefault="0068052B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2. Caso exija o indeferimento da Diretoria de Ensino, nos casos em que a escola entenda ser prejudicial ao aluno, caberá apelação ao Conselho Estadual de Educação?</w:t>
      </w:r>
    </w:p>
    <w:p w:rsidR="0068052B" w:rsidRPr="001C7754" w:rsidRDefault="0068052B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lastRenderedPageBreak/>
        <w:t>3. O prazo para a Reclassificação é o que consta no Regimento Escolar ou a Diretoria de Ensino pode estabelecer um único prazo para todas as escolas?”</w:t>
      </w:r>
    </w:p>
    <w:p w:rsidR="0068052B" w:rsidRPr="001C7754" w:rsidRDefault="0068052B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Constam, ainda, dos autos:</w:t>
      </w:r>
    </w:p>
    <w:p w:rsidR="0068052B" w:rsidRPr="001C7754" w:rsidRDefault="009942C1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Regimento Escolar da E</w:t>
      </w:r>
      <w:r w:rsidR="007F6150">
        <w:rPr>
          <w:rFonts w:ascii="Arial" w:hAnsi="Arial" w:cs="Arial"/>
          <w:sz w:val="20"/>
          <w:szCs w:val="20"/>
        </w:rPr>
        <w:t>scola registrando</w:t>
      </w:r>
      <w:r w:rsidR="0068052B" w:rsidRPr="001C7754">
        <w:rPr>
          <w:rFonts w:ascii="Arial" w:hAnsi="Arial" w:cs="Arial"/>
          <w:sz w:val="20"/>
          <w:szCs w:val="20"/>
        </w:rPr>
        <w:t xml:space="preserve"> no artigo 73 que “</w:t>
      </w:r>
      <w:r w:rsidR="0068052B" w:rsidRPr="001C7754">
        <w:rPr>
          <w:rFonts w:ascii="Arial" w:hAnsi="Arial" w:cs="Arial"/>
          <w:i/>
          <w:sz w:val="20"/>
          <w:szCs w:val="20"/>
        </w:rPr>
        <w:t>para o aluno recebido por transferência</w:t>
      </w:r>
      <w:r w:rsidR="0068052B" w:rsidRPr="001C7754">
        <w:rPr>
          <w:rFonts w:ascii="Arial" w:hAnsi="Arial" w:cs="Arial"/>
          <w:sz w:val="20"/>
          <w:szCs w:val="20"/>
        </w:rPr>
        <w:t xml:space="preserve">” </w:t>
      </w:r>
      <w:proofErr w:type="gramStart"/>
      <w:r w:rsidR="0068052B" w:rsidRPr="001C7754">
        <w:rPr>
          <w:rFonts w:ascii="Arial" w:hAnsi="Arial" w:cs="Arial"/>
          <w:sz w:val="20"/>
          <w:szCs w:val="20"/>
        </w:rPr>
        <w:t>a  reclassificação</w:t>
      </w:r>
      <w:proofErr w:type="gramEnd"/>
      <w:r w:rsidR="0068052B" w:rsidRPr="001C7754">
        <w:rPr>
          <w:rFonts w:ascii="Arial" w:hAnsi="Arial" w:cs="Arial"/>
          <w:sz w:val="20"/>
          <w:szCs w:val="20"/>
        </w:rPr>
        <w:t xml:space="preserve"> ocorrerá </w:t>
      </w:r>
      <w:r w:rsidR="007F6150">
        <w:rPr>
          <w:rFonts w:ascii="Arial" w:hAnsi="Arial" w:cs="Arial"/>
          <w:i/>
          <w:sz w:val="20"/>
          <w:szCs w:val="20"/>
        </w:rPr>
        <w:t>“e</w:t>
      </w:r>
      <w:r w:rsidR="0068052B" w:rsidRPr="001C7754">
        <w:rPr>
          <w:rFonts w:ascii="Arial" w:hAnsi="Arial" w:cs="Arial"/>
          <w:i/>
          <w:sz w:val="20"/>
          <w:szCs w:val="20"/>
        </w:rPr>
        <w:t xml:space="preserve"> qualquer época do período letivo</w:t>
      </w:r>
      <w:r w:rsidR="0068052B" w:rsidRPr="001C7754">
        <w:rPr>
          <w:rFonts w:ascii="Arial" w:hAnsi="Arial" w:cs="Arial"/>
          <w:sz w:val="20"/>
          <w:szCs w:val="20"/>
        </w:rPr>
        <w:t>”  (fls. 26)</w:t>
      </w:r>
      <w:r>
        <w:rPr>
          <w:rFonts w:ascii="Arial" w:hAnsi="Arial" w:cs="Arial"/>
          <w:sz w:val="20"/>
          <w:szCs w:val="20"/>
        </w:rPr>
        <w:t>;</w:t>
      </w:r>
    </w:p>
    <w:p w:rsidR="0068052B" w:rsidRPr="001C7754" w:rsidRDefault="00226B34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Histórico Escolar de ..................</w:t>
      </w:r>
      <w:r w:rsidR="0068052B" w:rsidRPr="001C7754">
        <w:rPr>
          <w:rFonts w:ascii="Arial" w:hAnsi="Arial" w:cs="Arial"/>
          <w:sz w:val="20"/>
          <w:szCs w:val="20"/>
        </w:rPr>
        <w:t xml:space="preserve"> registrando que a aluna cursou, entre 2008 e 2012, cinco anos do ensino fund</w:t>
      </w:r>
      <w:r w:rsidR="007F6150">
        <w:rPr>
          <w:rFonts w:ascii="Arial" w:hAnsi="Arial" w:cs="Arial"/>
          <w:sz w:val="20"/>
          <w:szCs w:val="20"/>
        </w:rPr>
        <w:t>amental na EMEF Solano Trindade</w:t>
      </w:r>
      <w:r w:rsidR="0068052B" w:rsidRPr="001C7754">
        <w:rPr>
          <w:rFonts w:ascii="Arial" w:hAnsi="Arial" w:cs="Arial"/>
          <w:sz w:val="20"/>
          <w:szCs w:val="20"/>
        </w:rPr>
        <w:t xml:space="preserve"> (fls. 36)</w:t>
      </w:r>
      <w:r w:rsidR="009942C1">
        <w:rPr>
          <w:rFonts w:ascii="Arial" w:hAnsi="Arial" w:cs="Arial"/>
          <w:sz w:val="20"/>
          <w:szCs w:val="20"/>
        </w:rPr>
        <w:t>;</w:t>
      </w:r>
    </w:p>
    <w:p w:rsidR="0068052B" w:rsidRPr="001C7754" w:rsidRDefault="009942C1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Atas de R</w:t>
      </w:r>
      <w:r w:rsidR="0068052B" w:rsidRPr="001C7754">
        <w:rPr>
          <w:rFonts w:ascii="Arial" w:hAnsi="Arial" w:cs="Arial"/>
          <w:sz w:val="20"/>
          <w:szCs w:val="20"/>
        </w:rPr>
        <w:t>eclassificação (</w:t>
      </w:r>
      <w:r>
        <w:rPr>
          <w:rFonts w:ascii="Arial" w:hAnsi="Arial" w:cs="Arial"/>
          <w:sz w:val="20"/>
          <w:szCs w:val="20"/>
        </w:rPr>
        <w:t xml:space="preserve">de </w:t>
      </w:r>
      <w:r w:rsidR="00226B34">
        <w:rPr>
          <w:rFonts w:ascii="Arial" w:hAnsi="Arial" w:cs="Arial"/>
          <w:sz w:val="20"/>
          <w:szCs w:val="20"/>
        </w:rPr>
        <w:t>fls. 40 a 45 – ..................</w:t>
      </w:r>
      <w:r w:rsidR="0068052B" w:rsidRPr="001C7754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de fls. </w:t>
      </w:r>
      <w:r w:rsidR="0068052B" w:rsidRPr="001C7754">
        <w:rPr>
          <w:rFonts w:ascii="Arial" w:hAnsi="Arial" w:cs="Arial"/>
          <w:sz w:val="20"/>
          <w:szCs w:val="20"/>
        </w:rPr>
        <w:t>57- 59 – Lucas)</w:t>
      </w:r>
      <w:r w:rsidR="00B32778">
        <w:rPr>
          <w:rFonts w:ascii="Arial" w:hAnsi="Arial" w:cs="Arial"/>
          <w:sz w:val="20"/>
          <w:szCs w:val="20"/>
        </w:rPr>
        <w:t>;</w:t>
      </w:r>
      <w:r w:rsidR="0068052B" w:rsidRPr="001C7754">
        <w:rPr>
          <w:rFonts w:ascii="Arial" w:hAnsi="Arial" w:cs="Arial"/>
          <w:sz w:val="20"/>
          <w:szCs w:val="20"/>
        </w:rPr>
        <w:t xml:space="preserve">   </w:t>
      </w:r>
    </w:p>
    <w:p w:rsidR="0068052B" w:rsidRPr="001C7754" w:rsidRDefault="0068052B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- Relatório de professora da classe sobre a aluna Natália (fls. 45)</w:t>
      </w:r>
      <w:r w:rsidR="00B32778">
        <w:rPr>
          <w:rFonts w:ascii="Arial" w:hAnsi="Arial" w:cs="Arial"/>
          <w:sz w:val="20"/>
          <w:szCs w:val="20"/>
        </w:rPr>
        <w:t>;</w:t>
      </w:r>
    </w:p>
    <w:p w:rsidR="0068052B" w:rsidRPr="001C7754" w:rsidRDefault="0068052B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- Termo</w:t>
      </w:r>
      <w:r w:rsidR="00226B34">
        <w:rPr>
          <w:rFonts w:ascii="Arial" w:hAnsi="Arial" w:cs="Arial"/>
          <w:sz w:val="20"/>
          <w:szCs w:val="20"/>
        </w:rPr>
        <w:t xml:space="preserve"> de Transferência do aluno ............</w:t>
      </w:r>
      <w:r w:rsidRPr="001C7754">
        <w:rPr>
          <w:rFonts w:ascii="Arial" w:hAnsi="Arial" w:cs="Arial"/>
          <w:sz w:val="20"/>
          <w:szCs w:val="20"/>
        </w:rPr>
        <w:t>, registrando que</w:t>
      </w:r>
      <w:r w:rsidR="00B23799" w:rsidRPr="001C7754">
        <w:rPr>
          <w:rFonts w:ascii="Arial" w:hAnsi="Arial" w:cs="Arial"/>
          <w:sz w:val="20"/>
          <w:szCs w:val="20"/>
        </w:rPr>
        <w:t xml:space="preserve"> o </w:t>
      </w:r>
      <w:r w:rsidRPr="001C7754">
        <w:rPr>
          <w:rFonts w:ascii="Arial" w:hAnsi="Arial" w:cs="Arial"/>
          <w:sz w:val="20"/>
          <w:szCs w:val="20"/>
        </w:rPr>
        <w:t>aluno tem direito a matricular-se no 3º ano do EF (fls. 59</w:t>
      </w:r>
      <w:r w:rsidR="00B32778">
        <w:rPr>
          <w:rFonts w:ascii="Arial" w:hAnsi="Arial" w:cs="Arial"/>
          <w:sz w:val="20"/>
          <w:szCs w:val="20"/>
        </w:rPr>
        <w:t>);</w:t>
      </w:r>
    </w:p>
    <w:p w:rsidR="0068052B" w:rsidRPr="001C7754" w:rsidRDefault="00226B34" w:rsidP="0068052B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Relatório sobre o aluno .................</w:t>
      </w:r>
      <w:r w:rsidR="0068052B" w:rsidRPr="001C7754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68052B" w:rsidRPr="001C7754">
        <w:rPr>
          <w:rFonts w:ascii="Arial" w:hAnsi="Arial" w:cs="Arial"/>
          <w:sz w:val="20"/>
          <w:szCs w:val="20"/>
        </w:rPr>
        <w:t>fls.</w:t>
      </w:r>
      <w:proofErr w:type="gramEnd"/>
      <w:r w:rsidR="0068052B" w:rsidRPr="001C7754">
        <w:rPr>
          <w:rFonts w:ascii="Arial" w:hAnsi="Arial" w:cs="Arial"/>
          <w:sz w:val="20"/>
          <w:szCs w:val="20"/>
        </w:rPr>
        <w:t xml:space="preserve"> 48)</w:t>
      </w:r>
      <w:r w:rsidR="00B32778">
        <w:rPr>
          <w:rFonts w:ascii="Arial" w:hAnsi="Arial" w:cs="Arial"/>
          <w:sz w:val="20"/>
          <w:szCs w:val="20"/>
        </w:rPr>
        <w:t>; e</w:t>
      </w:r>
    </w:p>
    <w:p w:rsidR="002E3663" w:rsidRPr="001C7754" w:rsidRDefault="0068052B" w:rsidP="001C7754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- Estatuto Soci</w:t>
      </w:r>
      <w:r w:rsidR="00226B34">
        <w:rPr>
          <w:rFonts w:ascii="Arial" w:hAnsi="Arial" w:cs="Arial"/>
          <w:sz w:val="20"/>
          <w:szCs w:val="20"/>
        </w:rPr>
        <w:t xml:space="preserve">al das </w:t>
      </w:r>
      <w:r w:rsidR="00B32778">
        <w:rPr>
          <w:rFonts w:ascii="Arial" w:hAnsi="Arial" w:cs="Arial"/>
          <w:sz w:val="20"/>
          <w:szCs w:val="20"/>
        </w:rPr>
        <w:t>E</w:t>
      </w:r>
      <w:r w:rsidR="00226B34">
        <w:rPr>
          <w:rFonts w:ascii="Arial" w:hAnsi="Arial" w:cs="Arial"/>
          <w:sz w:val="20"/>
          <w:szCs w:val="20"/>
        </w:rPr>
        <w:t>s</w:t>
      </w:r>
      <w:r w:rsidR="002E3663" w:rsidRPr="001C7754">
        <w:rPr>
          <w:rFonts w:ascii="Arial" w:hAnsi="Arial" w:cs="Arial"/>
          <w:sz w:val="20"/>
          <w:szCs w:val="20"/>
        </w:rPr>
        <w:t xml:space="preserve">colas </w:t>
      </w:r>
      <w:proofErr w:type="spellStart"/>
      <w:r w:rsidR="002E3663" w:rsidRPr="001C7754">
        <w:rPr>
          <w:rFonts w:ascii="Arial" w:hAnsi="Arial" w:cs="Arial"/>
          <w:sz w:val="20"/>
          <w:szCs w:val="20"/>
        </w:rPr>
        <w:t>Waldorf</w:t>
      </w:r>
      <w:proofErr w:type="spellEnd"/>
      <w:r w:rsidR="002E3663" w:rsidRPr="001C7754">
        <w:rPr>
          <w:rFonts w:ascii="Arial" w:hAnsi="Arial" w:cs="Arial"/>
          <w:sz w:val="20"/>
          <w:szCs w:val="20"/>
        </w:rPr>
        <w:t xml:space="preserve"> (fls. 28).</w:t>
      </w:r>
    </w:p>
    <w:p w:rsidR="00A97CD6" w:rsidRDefault="00A97CD6" w:rsidP="00A97C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E3663" w:rsidRPr="00A97CD6" w:rsidRDefault="00A97CD6" w:rsidP="00A97CD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1.2 </w:t>
      </w:r>
      <w:r w:rsidR="007C6F9F" w:rsidRPr="00A97CD6">
        <w:rPr>
          <w:rFonts w:ascii="Arial" w:hAnsi="Arial" w:cs="Arial"/>
          <w:b/>
          <w:sz w:val="20"/>
          <w:szCs w:val="20"/>
        </w:rPr>
        <w:t>APRECIAÇÃO</w:t>
      </w:r>
    </w:p>
    <w:p w:rsidR="00A97CD6" w:rsidRDefault="00A97CD6" w:rsidP="00A97CD6">
      <w:pPr>
        <w:pStyle w:val="PargrafodaLista"/>
        <w:spacing w:after="0" w:line="240" w:lineRule="auto"/>
        <w:ind w:left="360" w:firstLine="633"/>
        <w:jc w:val="both"/>
        <w:rPr>
          <w:rFonts w:ascii="Arial" w:hAnsi="Arial" w:cs="Arial"/>
          <w:sz w:val="20"/>
          <w:szCs w:val="20"/>
        </w:rPr>
      </w:pPr>
    </w:p>
    <w:p w:rsidR="0068052B" w:rsidRPr="00D147F0" w:rsidRDefault="0068052B" w:rsidP="00A97CD6">
      <w:pPr>
        <w:pStyle w:val="PargrafodaLista"/>
        <w:spacing w:after="0" w:line="360" w:lineRule="auto"/>
        <w:ind w:left="360" w:firstLine="633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No caso em questão, este Colegiado já se pronunciou em vários Pareceres (dentre eles o de Nº 526/97</w:t>
      </w:r>
      <w:r w:rsidR="00B32778">
        <w:rPr>
          <w:rFonts w:ascii="Arial" w:hAnsi="Arial" w:cs="Arial"/>
          <w:sz w:val="20"/>
          <w:szCs w:val="20"/>
        </w:rPr>
        <w:t xml:space="preserve"> e o de</w:t>
      </w:r>
      <w:r w:rsidR="00170FC2">
        <w:rPr>
          <w:rFonts w:ascii="Arial" w:hAnsi="Arial" w:cs="Arial"/>
          <w:sz w:val="20"/>
          <w:szCs w:val="20"/>
        </w:rPr>
        <w:t xml:space="preserve"> Nº 105/2011</w:t>
      </w:r>
      <w:r w:rsidRPr="001C7754">
        <w:rPr>
          <w:rFonts w:ascii="Arial" w:hAnsi="Arial" w:cs="Arial"/>
          <w:sz w:val="20"/>
          <w:szCs w:val="20"/>
        </w:rPr>
        <w:t>) sobre o mecanismo de Classificação e Reclassificação</w:t>
      </w:r>
      <w:r w:rsidR="00170FC2">
        <w:rPr>
          <w:rFonts w:ascii="Arial" w:hAnsi="Arial" w:cs="Arial"/>
          <w:sz w:val="20"/>
          <w:szCs w:val="20"/>
        </w:rPr>
        <w:t>,</w:t>
      </w:r>
      <w:r w:rsidRPr="001C7754">
        <w:rPr>
          <w:rFonts w:ascii="Arial" w:hAnsi="Arial" w:cs="Arial"/>
          <w:sz w:val="20"/>
          <w:szCs w:val="20"/>
        </w:rPr>
        <w:t xml:space="preserve"> </w:t>
      </w:r>
      <w:r w:rsidR="00170FC2" w:rsidRPr="001C7754">
        <w:rPr>
          <w:rFonts w:ascii="Arial" w:hAnsi="Arial" w:cs="Arial"/>
          <w:sz w:val="20"/>
          <w:szCs w:val="20"/>
        </w:rPr>
        <w:t>previstas na LDB</w:t>
      </w:r>
      <w:r w:rsidRPr="001C7754">
        <w:rPr>
          <w:rFonts w:ascii="Arial" w:hAnsi="Arial" w:cs="Arial"/>
          <w:sz w:val="20"/>
          <w:szCs w:val="20"/>
        </w:rPr>
        <w:t xml:space="preserve">, tendo normatizado o assunto por meio da Deliberação CEE </w:t>
      </w:r>
      <w:r w:rsidR="00A97CD6">
        <w:rPr>
          <w:rFonts w:ascii="Arial" w:hAnsi="Arial" w:cs="Arial"/>
          <w:sz w:val="20"/>
          <w:szCs w:val="20"/>
        </w:rPr>
        <w:t>N</w:t>
      </w:r>
      <w:r w:rsidRPr="001C7754">
        <w:rPr>
          <w:rFonts w:ascii="Arial" w:hAnsi="Arial" w:cs="Arial"/>
          <w:sz w:val="20"/>
          <w:szCs w:val="20"/>
        </w:rPr>
        <w:t xml:space="preserve">º 10/97 e Indicação </w:t>
      </w:r>
      <w:r w:rsidR="00B32778">
        <w:rPr>
          <w:rFonts w:ascii="Arial" w:hAnsi="Arial" w:cs="Arial"/>
          <w:sz w:val="20"/>
          <w:szCs w:val="20"/>
        </w:rPr>
        <w:t xml:space="preserve">CEE </w:t>
      </w:r>
      <w:r w:rsidRPr="001C7754">
        <w:rPr>
          <w:rFonts w:ascii="Arial" w:hAnsi="Arial" w:cs="Arial"/>
          <w:sz w:val="20"/>
          <w:szCs w:val="20"/>
        </w:rPr>
        <w:t>Nº</w:t>
      </w:r>
      <w:r w:rsidR="00A97CD6">
        <w:rPr>
          <w:rFonts w:ascii="Arial" w:hAnsi="Arial" w:cs="Arial"/>
          <w:sz w:val="20"/>
          <w:szCs w:val="20"/>
        </w:rPr>
        <w:t xml:space="preserve"> </w:t>
      </w:r>
      <w:r w:rsidRPr="001C7754">
        <w:rPr>
          <w:rFonts w:ascii="Arial" w:hAnsi="Arial" w:cs="Arial"/>
          <w:sz w:val="20"/>
          <w:szCs w:val="20"/>
        </w:rPr>
        <w:t>9/97</w:t>
      </w:r>
      <w:r w:rsidR="00BF096B">
        <w:rPr>
          <w:rFonts w:ascii="Arial" w:hAnsi="Arial" w:cs="Arial"/>
          <w:sz w:val="20"/>
          <w:szCs w:val="20"/>
        </w:rPr>
        <w:t xml:space="preserve"> </w:t>
      </w:r>
      <w:r w:rsidRPr="001C7754">
        <w:rPr>
          <w:rFonts w:ascii="Arial" w:hAnsi="Arial" w:cs="Arial"/>
          <w:sz w:val="20"/>
          <w:szCs w:val="20"/>
        </w:rPr>
        <w:t xml:space="preserve">que registra o seguinte: </w:t>
      </w:r>
      <w:r w:rsidRPr="001C7754">
        <w:rPr>
          <w:rFonts w:ascii="Arial" w:hAnsi="Arial" w:cs="Arial"/>
          <w:i/>
          <w:sz w:val="20"/>
          <w:szCs w:val="20"/>
        </w:rPr>
        <w:t xml:space="preserve">“A possibilidade de classificar e reclassificar os alunos é um dos dispositivos mais revolucionários da atual LDB. Uma das críticas que o sistema educacional brasileiro sempre recebeu foi a de inexistência de entradas e saídas laterais. Agora, com a nova LDB, as possibilidades de entrada lateral são muitas e devem ser resolvidas nas </w:t>
      </w:r>
      <w:proofErr w:type="gramStart"/>
      <w:r w:rsidRPr="001C7754">
        <w:rPr>
          <w:rFonts w:ascii="Arial" w:hAnsi="Arial" w:cs="Arial"/>
          <w:i/>
          <w:sz w:val="20"/>
          <w:szCs w:val="20"/>
        </w:rPr>
        <w:t>escolas.(...)</w:t>
      </w:r>
      <w:proofErr w:type="gramEnd"/>
      <w:r w:rsidRPr="001C7754">
        <w:rPr>
          <w:rFonts w:ascii="Arial" w:hAnsi="Arial" w:cs="Arial"/>
          <w:i/>
          <w:sz w:val="20"/>
          <w:szCs w:val="20"/>
        </w:rPr>
        <w:t xml:space="preserve"> Com base na idade, na competência ou outro critério (caput do artigo 23), a escola "poderá reclassificar os alunos, inclusive quando se tratar de transferências entre estabelecimentos situados no País e no Exterior, tendo como base as normas curriculares gerais".(...) Com o "inclusive" do texto</w:t>
      </w:r>
      <w:r w:rsidRPr="00D147F0">
        <w:rPr>
          <w:rFonts w:ascii="Arial" w:hAnsi="Arial" w:cs="Arial"/>
          <w:i/>
          <w:sz w:val="20"/>
          <w:szCs w:val="20"/>
        </w:rPr>
        <w:t xml:space="preserve">, fica claro que à escola cabe o direito de reclassificar seus próprios alunos. Há que se tomar a cautela de incluir no Regimento Escolar as regras para isso. Idade e competência são fatores relevantes para a reclassificação mas é possível estabelecer outros critérios.  </w:t>
      </w:r>
    </w:p>
    <w:p w:rsidR="0068052B" w:rsidRPr="001C7754" w:rsidRDefault="0068052B" w:rsidP="0068052B">
      <w:pPr>
        <w:pStyle w:val="PargrafodaLista"/>
        <w:spacing w:after="0" w:line="360" w:lineRule="auto"/>
        <w:ind w:left="360" w:firstLine="491"/>
        <w:jc w:val="both"/>
        <w:rPr>
          <w:rFonts w:ascii="Arial" w:hAnsi="Arial" w:cs="Arial"/>
          <w:i/>
          <w:sz w:val="20"/>
          <w:szCs w:val="20"/>
        </w:rPr>
      </w:pPr>
      <w:r w:rsidRPr="001C7754">
        <w:rPr>
          <w:rFonts w:ascii="Arial" w:hAnsi="Arial" w:cs="Arial"/>
          <w:i/>
          <w:sz w:val="20"/>
          <w:szCs w:val="20"/>
        </w:rPr>
        <w:t>“</w:t>
      </w:r>
      <w:r w:rsidRPr="00170FC2">
        <w:rPr>
          <w:rFonts w:ascii="Arial" w:hAnsi="Arial" w:cs="Arial"/>
          <w:i/>
          <w:sz w:val="20"/>
          <w:szCs w:val="20"/>
          <w:u w:val="single"/>
        </w:rPr>
        <w:t>Nunca é demais repetir que todos os procedimentos de classificação e reclassificação devem ser coerentes com a proposta pedagógica e constar do regimento escolar, para que possam produzir efeitos legais</w:t>
      </w:r>
      <w:r w:rsidR="00B32778">
        <w:rPr>
          <w:rFonts w:ascii="Arial" w:hAnsi="Arial" w:cs="Arial"/>
          <w:i/>
          <w:sz w:val="20"/>
          <w:szCs w:val="20"/>
          <w:u w:val="single"/>
        </w:rPr>
        <w:t>”</w:t>
      </w:r>
      <w:r w:rsidRPr="001C7754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1C7754">
        <w:rPr>
          <w:rFonts w:ascii="Arial" w:hAnsi="Arial" w:cs="Arial"/>
          <w:i/>
          <w:sz w:val="20"/>
          <w:szCs w:val="20"/>
        </w:rPr>
        <w:t>g.g.n.n</w:t>
      </w:r>
      <w:proofErr w:type="spellEnd"/>
      <w:r w:rsidRPr="001C7754">
        <w:rPr>
          <w:rFonts w:ascii="Arial" w:hAnsi="Arial" w:cs="Arial"/>
          <w:i/>
          <w:sz w:val="20"/>
          <w:szCs w:val="20"/>
        </w:rPr>
        <w:t>.)</w:t>
      </w:r>
      <w:r w:rsidR="00B32778">
        <w:rPr>
          <w:rFonts w:ascii="Arial" w:hAnsi="Arial" w:cs="Arial"/>
          <w:i/>
          <w:sz w:val="20"/>
          <w:szCs w:val="20"/>
        </w:rPr>
        <w:t>.</w:t>
      </w:r>
    </w:p>
    <w:p w:rsidR="0068052B" w:rsidRPr="001C7754" w:rsidRDefault="00B32778" w:rsidP="0068052B">
      <w:pPr>
        <w:pStyle w:val="PargrafodaLista"/>
        <w:spacing w:after="0" w:line="360" w:lineRule="auto"/>
        <w:ind w:left="360"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Sobre a R</w:t>
      </w:r>
      <w:r w:rsidR="0068052B" w:rsidRPr="001C7754">
        <w:rPr>
          <w:rFonts w:ascii="Arial" w:hAnsi="Arial" w:cs="Arial"/>
          <w:sz w:val="20"/>
          <w:szCs w:val="20"/>
        </w:rPr>
        <w:t>eclassificação do aluno para séries a</w:t>
      </w:r>
      <w:r w:rsidR="00D147F0">
        <w:rPr>
          <w:rFonts w:ascii="Arial" w:hAnsi="Arial" w:cs="Arial"/>
          <w:sz w:val="20"/>
          <w:szCs w:val="20"/>
        </w:rPr>
        <w:t>nteriores</w:t>
      </w:r>
      <w:r>
        <w:rPr>
          <w:rFonts w:ascii="Arial" w:hAnsi="Arial" w:cs="Arial"/>
          <w:sz w:val="20"/>
          <w:szCs w:val="20"/>
        </w:rPr>
        <w:t>,</w:t>
      </w:r>
      <w:r w:rsidR="00D147F0">
        <w:rPr>
          <w:rFonts w:ascii="Arial" w:hAnsi="Arial" w:cs="Arial"/>
          <w:sz w:val="20"/>
          <w:szCs w:val="20"/>
        </w:rPr>
        <w:t xml:space="preserve"> o Parecer CEE Nº 526/97</w:t>
      </w:r>
      <w:r w:rsidR="0068052B" w:rsidRPr="001C7754">
        <w:rPr>
          <w:rFonts w:ascii="Arial" w:hAnsi="Arial" w:cs="Arial"/>
          <w:sz w:val="20"/>
          <w:szCs w:val="20"/>
        </w:rPr>
        <w:t xml:space="preserve"> dispõe claramente:</w:t>
      </w:r>
    </w:p>
    <w:p w:rsidR="0068052B" w:rsidRPr="001C7754" w:rsidRDefault="0068052B" w:rsidP="0068052B">
      <w:pPr>
        <w:pStyle w:val="PargrafodaLista"/>
        <w:spacing w:after="0" w:line="360" w:lineRule="auto"/>
        <w:ind w:left="360" w:firstLine="49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i/>
          <w:sz w:val="20"/>
          <w:szCs w:val="20"/>
        </w:rPr>
        <w:t>“Os institutos da classificação e reclas</w:t>
      </w:r>
      <w:r w:rsidR="003C1CB6">
        <w:rPr>
          <w:rFonts w:ascii="Arial" w:hAnsi="Arial" w:cs="Arial"/>
          <w:i/>
          <w:sz w:val="20"/>
          <w:szCs w:val="20"/>
        </w:rPr>
        <w:t xml:space="preserve">sificação, cujos critérios são </w:t>
      </w:r>
      <w:r w:rsidRPr="001C7754">
        <w:rPr>
          <w:rFonts w:ascii="Arial" w:hAnsi="Arial" w:cs="Arial"/>
          <w:i/>
          <w:sz w:val="20"/>
          <w:szCs w:val="20"/>
        </w:rPr>
        <w:t xml:space="preserve">definidos pelos estabelecimentos nos regimentos escolares, devem permitir que o aluno seja fixado na etapa mais adequada ao seu desempenho, maturidade, faixa etária etc.Dessa forma, tanto pode ocorrer </w:t>
      </w:r>
      <w:r w:rsidRPr="001C7754">
        <w:rPr>
          <w:rFonts w:ascii="Arial" w:hAnsi="Arial" w:cs="Arial"/>
          <w:i/>
          <w:sz w:val="20"/>
          <w:szCs w:val="20"/>
          <w:u w:val="single"/>
        </w:rPr>
        <w:t>‘avanço’ como ‘recuo’</w:t>
      </w:r>
      <w:r w:rsidR="00A97CD6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gramStart"/>
      <w:r w:rsidRPr="001C7754">
        <w:rPr>
          <w:rFonts w:ascii="Arial" w:hAnsi="Arial" w:cs="Arial"/>
          <w:i/>
          <w:sz w:val="20"/>
          <w:szCs w:val="20"/>
        </w:rPr>
        <w:t xml:space="preserve">“ </w:t>
      </w:r>
      <w:r w:rsidRPr="001C7754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Pr="001C7754">
        <w:rPr>
          <w:rFonts w:ascii="Arial" w:hAnsi="Arial" w:cs="Arial"/>
          <w:sz w:val="20"/>
          <w:szCs w:val="20"/>
        </w:rPr>
        <w:t>g.n</w:t>
      </w:r>
      <w:proofErr w:type="spellEnd"/>
      <w:r w:rsidRPr="001C7754">
        <w:rPr>
          <w:rFonts w:ascii="Arial" w:hAnsi="Arial" w:cs="Arial"/>
          <w:sz w:val="20"/>
          <w:szCs w:val="20"/>
        </w:rPr>
        <w:t>.)</w:t>
      </w:r>
      <w:r w:rsidR="00A97CD6">
        <w:rPr>
          <w:rFonts w:ascii="Arial" w:hAnsi="Arial" w:cs="Arial"/>
          <w:sz w:val="20"/>
          <w:szCs w:val="20"/>
        </w:rPr>
        <w:t>.</w:t>
      </w:r>
    </w:p>
    <w:p w:rsidR="0068052B" w:rsidRPr="001C7754" w:rsidRDefault="0068052B" w:rsidP="0068052B">
      <w:pPr>
        <w:pStyle w:val="PargrafodaLista"/>
        <w:spacing w:after="0" w:line="360" w:lineRule="auto"/>
        <w:ind w:left="360" w:firstLine="49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 xml:space="preserve">É necessário esclarecer também que a Resolução SE </w:t>
      </w:r>
      <w:r w:rsidR="00A97CD6">
        <w:rPr>
          <w:rFonts w:ascii="Arial" w:hAnsi="Arial" w:cs="Arial"/>
          <w:sz w:val="20"/>
          <w:szCs w:val="20"/>
        </w:rPr>
        <w:t>N</w:t>
      </w:r>
      <w:r w:rsidRPr="001C7754">
        <w:rPr>
          <w:rFonts w:ascii="Arial" w:hAnsi="Arial" w:cs="Arial"/>
          <w:sz w:val="20"/>
          <w:szCs w:val="20"/>
        </w:rPr>
        <w:t>º 20/98, mencionada pela Supervisão, normatiza o mecanismo de reclassificação para a rede de escolas estaduais administradas pela Secretaria de Estado da Educação. No caso de escolas particulares e mesmo de escolas municipais que ainda não contam com sistema de ensino próprio e respectivos Conselhos Municipais de Educação, devem ser seguidas as diretrizes e normas deste Colegiado.</w:t>
      </w:r>
    </w:p>
    <w:p w:rsidR="0068052B" w:rsidRPr="001C7754" w:rsidRDefault="0068052B" w:rsidP="001C7754">
      <w:pPr>
        <w:pStyle w:val="PargrafodaLista"/>
        <w:spacing w:after="0" w:line="360" w:lineRule="auto"/>
        <w:ind w:left="360" w:firstLine="49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lastRenderedPageBreak/>
        <w:t>Na situação desc</w:t>
      </w:r>
      <w:r w:rsidR="007F6150">
        <w:rPr>
          <w:rFonts w:ascii="Arial" w:hAnsi="Arial" w:cs="Arial"/>
          <w:sz w:val="20"/>
          <w:szCs w:val="20"/>
        </w:rPr>
        <w:t>rita nos correntes autos</w:t>
      </w:r>
      <w:r w:rsidRPr="001C7754">
        <w:rPr>
          <w:rFonts w:ascii="Arial" w:hAnsi="Arial" w:cs="Arial"/>
          <w:sz w:val="20"/>
          <w:szCs w:val="20"/>
        </w:rPr>
        <w:t xml:space="preserve">, </w:t>
      </w:r>
      <w:r w:rsidRPr="001C7754">
        <w:rPr>
          <w:rFonts w:ascii="Arial" w:hAnsi="Arial" w:cs="Arial"/>
          <w:sz w:val="20"/>
          <w:szCs w:val="20"/>
          <w:u w:val="single"/>
        </w:rPr>
        <w:t>a reclassificação foi regular</w:t>
      </w:r>
      <w:r w:rsidRPr="001C7754">
        <w:rPr>
          <w:rFonts w:ascii="Arial" w:hAnsi="Arial" w:cs="Arial"/>
          <w:sz w:val="20"/>
          <w:szCs w:val="20"/>
        </w:rPr>
        <w:t xml:space="preserve"> e ocorreu em função de transferência dos alunos, de acordo com as normas regimentais e proposta pedagógica das escolas </w:t>
      </w:r>
      <w:proofErr w:type="spellStart"/>
      <w:r w:rsidRPr="001C7754">
        <w:rPr>
          <w:rFonts w:ascii="Arial" w:hAnsi="Arial" w:cs="Arial"/>
          <w:sz w:val="20"/>
          <w:szCs w:val="20"/>
        </w:rPr>
        <w:t>Waldorf</w:t>
      </w:r>
      <w:proofErr w:type="spellEnd"/>
      <w:r w:rsidRPr="001C7754">
        <w:rPr>
          <w:rFonts w:ascii="Arial" w:hAnsi="Arial" w:cs="Arial"/>
          <w:sz w:val="20"/>
          <w:szCs w:val="20"/>
        </w:rPr>
        <w:t xml:space="preserve">, e contou com a anuência da família.   </w:t>
      </w:r>
    </w:p>
    <w:p w:rsidR="0068052B" w:rsidRPr="001C7754" w:rsidRDefault="0068052B" w:rsidP="001C7754">
      <w:pPr>
        <w:pStyle w:val="PargrafodaLista"/>
        <w:spacing w:after="0" w:line="360" w:lineRule="auto"/>
        <w:ind w:left="360" w:firstLine="49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Quanto às questões colocadas pelas escolas:</w:t>
      </w:r>
    </w:p>
    <w:p w:rsidR="0068052B" w:rsidRPr="001C7754" w:rsidRDefault="0068052B" w:rsidP="0068052B">
      <w:pPr>
        <w:pStyle w:val="PargrafodaLista"/>
        <w:spacing w:after="0" w:line="360" w:lineRule="auto"/>
        <w:ind w:left="360" w:firstLine="49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“</w:t>
      </w:r>
      <w:r w:rsidRPr="001C7754">
        <w:rPr>
          <w:rFonts w:ascii="Arial" w:hAnsi="Arial" w:cs="Arial"/>
          <w:i/>
          <w:sz w:val="20"/>
          <w:szCs w:val="20"/>
        </w:rPr>
        <w:t>1.</w:t>
      </w:r>
      <w:r w:rsidR="00B23799" w:rsidRPr="001C7754">
        <w:rPr>
          <w:rFonts w:ascii="Arial" w:hAnsi="Arial" w:cs="Arial"/>
          <w:i/>
          <w:sz w:val="20"/>
          <w:szCs w:val="20"/>
        </w:rPr>
        <w:t xml:space="preserve"> </w:t>
      </w:r>
      <w:r w:rsidRPr="001C7754">
        <w:rPr>
          <w:rFonts w:ascii="Arial" w:hAnsi="Arial" w:cs="Arial"/>
          <w:i/>
          <w:sz w:val="20"/>
          <w:szCs w:val="20"/>
        </w:rPr>
        <w:t>A aplicação do instituto da reclassificação, ao constar no Regimento Escolar sua operacionalização e por ser uma prerrogativa da escola, independe de homologação, de aprovação ou de acolhimento da supervisão de ensino o resultado decidido pela escola?</w:t>
      </w:r>
      <w:r w:rsidRPr="001C7754">
        <w:rPr>
          <w:rFonts w:ascii="Arial" w:hAnsi="Arial" w:cs="Arial"/>
          <w:sz w:val="20"/>
          <w:szCs w:val="20"/>
        </w:rPr>
        <w:t>”</w:t>
      </w:r>
    </w:p>
    <w:p w:rsidR="0068052B" w:rsidRPr="001C7754" w:rsidRDefault="0068052B" w:rsidP="0068052B">
      <w:pPr>
        <w:pStyle w:val="PargrafodaLista"/>
        <w:spacing w:after="0" w:line="360" w:lineRule="auto"/>
        <w:ind w:left="360" w:firstLine="49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  <w:u w:val="single"/>
        </w:rPr>
        <w:t>Resposta</w:t>
      </w:r>
      <w:r w:rsidRPr="001C7754">
        <w:rPr>
          <w:rFonts w:ascii="Arial" w:hAnsi="Arial" w:cs="Arial"/>
          <w:sz w:val="20"/>
          <w:szCs w:val="20"/>
        </w:rPr>
        <w:t>:</w:t>
      </w:r>
      <w:r w:rsidR="00D147F0">
        <w:rPr>
          <w:rFonts w:ascii="Arial" w:hAnsi="Arial" w:cs="Arial"/>
          <w:sz w:val="20"/>
          <w:szCs w:val="20"/>
        </w:rPr>
        <w:t xml:space="preserve"> A</w:t>
      </w:r>
      <w:r w:rsidR="00D147F0" w:rsidRPr="00D147F0">
        <w:rPr>
          <w:rFonts w:ascii="Arial" w:hAnsi="Arial" w:cs="Arial"/>
          <w:sz w:val="20"/>
          <w:szCs w:val="20"/>
        </w:rPr>
        <w:t xml:space="preserve"> reclassificação é feita com autonomia pela escola na forma prevista no seu regimento escolar, podendo ser questionada em caso de manifesta irregularidade, o que não ocorre no presente caso</w:t>
      </w:r>
      <w:r w:rsidRPr="001C7754">
        <w:rPr>
          <w:rFonts w:ascii="Arial" w:hAnsi="Arial" w:cs="Arial"/>
          <w:sz w:val="20"/>
          <w:szCs w:val="20"/>
        </w:rPr>
        <w:t xml:space="preserve">.  </w:t>
      </w:r>
    </w:p>
    <w:p w:rsidR="0068052B" w:rsidRPr="001C7754" w:rsidRDefault="0068052B" w:rsidP="0068052B">
      <w:pPr>
        <w:pStyle w:val="PargrafodaLista"/>
        <w:spacing w:after="0" w:line="360" w:lineRule="auto"/>
        <w:ind w:left="360" w:firstLine="491"/>
        <w:jc w:val="both"/>
        <w:rPr>
          <w:rFonts w:ascii="Arial" w:hAnsi="Arial" w:cs="Arial"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“</w:t>
      </w:r>
      <w:r w:rsidRPr="001C7754">
        <w:rPr>
          <w:rFonts w:ascii="Arial" w:hAnsi="Arial" w:cs="Arial"/>
          <w:i/>
          <w:sz w:val="20"/>
          <w:szCs w:val="20"/>
        </w:rPr>
        <w:t>2. Caso exija o indeferimento da Diretoria de Ensino, nos casos em que a escola entenda ser prejudicial ao aluno, caberá apelação ao Conselho Estadual de Educação?</w:t>
      </w:r>
      <w:r w:rsidRPr="001C7754">
        <w:rPr>
          <w:rFonts w:ascii="Arial" w:hAnsi="Arial" w:cs="Arial"/>
          <w:sz w:val="20"/>
          <w:szCs w:val="20"/>
        </w:rPr>
        <w:t xml:space="preserve"> “</w:t>
      </w:r>
    </w:p>
    <w:p w:rsidR="0068052B" w:rsidRPr="00AF591D" w:rsidRDefault="0068052B" w:rsidP="0068052B">
      <w:pPr>
        <w:pStyle w:val="PargrafodaLista"/>
        <w:spacing w:after="0" w:line="360" w:lineRule="auto"/>
        <w:ind w:left="360" w:firstLine="491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AF591D">
        <w:rPr>
          <w:rFonts w:ascii="Arial" w:hAnsi="Arial" w:cs="Arial"/>
          <w:b/>
          <w:sz w:val="20"/>
          <w:szCs w:val="20"/>
        </w:rPr>
        <w:t xml:space="preserve">Resposta: </w:t>
      </w:r>
      <w:r w:rsidR="004936AD" w:rsidRPr="00AF591D">
        <w:rPr>
          <w:rFonts w:ascii="Arial" w:hAnsi="Arial" w:cs="Arial"/>
          <w:b/>
          <w:sz w:val="20"/>
          <w:szCs w:val="20"/>
        </w:rPr>
        <w:t xml:space="preserve">Não cabe à </w:t>
      </w:r>
      <w:r w:rsidR="00A82259" w:rsidRPr="00AF591D">
        <w:rPr>
          <w:rFonts w:ascii="Arial" w:hAnsi="Arial" w:cs="Arial"/>
          <w:b/>
          <w:sz w:val="20"/>
          <w:szCs w:val="20"/>
        </w:rPr>
        <w:t>Diretoria Regional</w:t>
      </w:r>
      <w:r w:rsidR="004936AD" w:rsidRPr="00AF591D">
        <w:rPr>
          <w:rFonts w:ascii="Arial" w:hAnsi="Arial" w:cs="Arial"/>
          <w:b/>
          <w:sz w:val="20"/>
          <w:szCs w:val="20"/>
        </w:rPr>
        <w:t xml:space="preserve"> de Ensino indeferir a reclassificação realizada pela escola. </w:t>
      </w:r>
      <w:r w:rsidRPr="00AF591D">
        <w:rPr>
          <w:rFonts w:ascii="Arial" w:hAnsi="Arial" w:cs="Arial"/>
          <w:b/>
          <w:sz w:val="20"/>
          <w:szCs w:val="20"/>
          <w:u w:val="single"/>
        </w:rPr>
        <w:t>A reclassificação é uma competência da escola</w:t>
      </w:r>
      <w:r w:rsidR="007F6150" w:rsidRPr="00AF591D">
        <w:rPr>
          <w:rFonts w:ascii="Arial" w:hAnsi="Arial" w:cs="Arial"/>
          <w:b/>
          <w:sz w:val="20"/>
          <w:szCs w:val="20"/>
        </w:rPr>
        <w:t xml:space="preserve"> após reflexão e decisão </w:t>
      </w:r>
      <w:r w:rsidRPr="00AF591D">
        <w:rPr>
          <w:rFonts w:ascii="Arial" w:hAnsi="Arial" w:cs="Arial"/>
          <w:b/>
          <w:sz w:val="20"/>
          <w:szCs w:val="20"/>
        </w:rPr>
        <w:t xml:space="preserve">compartilhada com </w:t>
      </w:r>
      <w:r w:rsidR="004936AD" w:rsidRPr="00AF591D">
        <w:rPr>
          <w:rFonts w:ascii="Arial" w:hAnsi="Arial" w:cs="Arial"/>
          <w:b/>
          <w:sz w:val="20"/>
          <w:szCs w:val="20"/>
        </w:rPr>
        <w:t>o aluno e sua</w:t>
      </w:r>
      <w:r w:rsidRPr="00AF591D">
        <w:rPr>
          <w:rFonts w:ascii="Arial" w:hAnsi="Arial" w:cs="Arial"/>
          <w:b/>
          <w:sz w:val="20"/>
          <w:szCs w:val="20"/>
        </w:rPr>
        <w:t xml:space="preserve"> família.</w:t>
      </w:r>
      <w:r w:rsidR="004936AD" w:rsidRPr="00AF591D">
        <w:rPr>
          <w:rFonts w:ascii="Arial" w:hAnsi="Arial" w:cs="Arial"/>
          <w:b/>
          <w:sz w:val="20"/>
          <w:szCs w:val="20"/>
        </w:rPr>
        <w:t xml:space="preserve"> </w:t>
      </w:r>
      <w:r w:rsidRPr="00AF591D">
        <w:rPr>
          <w:rFonts w:ascii="Arial" w:hAnsi="Arial" w:cs="Arial"/>
          <w:b/>
          <w:sz w:val="20"/>
          <w:szCs w:val="20"/>
        </w:rPr>
        <w:t xml:space="preserve">Em casos excepcionais, caso não haja consenso, é possível buscar orientação junto a este Conselho. </w:t>
      </w:r>
    </w:p>
    <w:bookmarkEnd w:id="0"/>
    <w:p w:rsidR="0068052B" w:rsidRPr="001C7754" w:rsidRDefault="0068052B" w:rsidP="0068052B">
      <w:pPr>
        <w:pStyle w:val="PargrafodaLista"/>
        <w:spacing w:after="0" w:line="360" w:lineRule="auto"/>
        <w:ind w:left="360" w:firstLine="491"/>
        <w:jc w:val="both"/>
        <w:rPr>
          <w:rFonts w:ascii="Arial" w:hAnsi="Arial" w:cs="Arial"/>
          <w:i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“3.</w:t>
      </w:r>
      <w:r w:rsidRPr="001C7754">
        <w:rPr>
          <w:rFonts w:ascii="Arial" w:hAnsi="Arial" w:cs="Arial"/>
          <w:i/>
          <w:sz w:val="20"/>
          <w:szCs w:val="20"/>
        </w:rPr>
        <w:t xml:space="preserve"> O prazo para a Reclassificação é o que consta no Regimento Escolar ou a Diretoria de Ensino pode estabelecer um único prazo para todas as escolas?”</w:t>
      </w:r>
    </w:p>
    <w:p w:rsidR="0068052B" w:rsidRPr="001C7754" w:rsidRDefault="0068052B" w:rsidP="00A97CD6">
      <w:pPr>
        <w:pStyle w:val="PargrafodaLista"/>
        <w:spacing w:after="0" w:line="360" w:lineRule="auto"/>
        <w:ind w:left="360" w:firstLine="491"/>
        <w:jc w:val="both"/>
        <w:rPr>
          <w:rFonts w:ascii="Arial" w:hAnsi="Arial" w:cs="Arial"/>
          <w:b/>
          <w:sz w:val="20"/>
          <w:szCs w:val="20"/>
        </w:rPr>
      </w:pPr>
      <w:r w:rsidRPr="001C7754">
        <w:rPr>
          <w:rFonts w:ascii="Arial" w:hAnsi="Arial" w:cs="Arial"/>
          <w:sz w:val="20"/>
          <w:szCs w:val="20"/>
        </w:rPr>
        <w:t>Resposta:</w:t>
      </w:r>
      <w:r w:rsidR="00C124AF">
        <w:rPr>
          <w:rFonts w:ascii="Arial" w:hAnsi="Arial" w:cs="Arial"/>
          <w:sz w:val="20"/>
          <w:szCs w:val="20"/>
        </w:rPr>
        <w:t xml:space="preserve"> </w:t>
      </w:r>
      <w:r w:rsidRPr="001C7754">
        <w:rPr>
          <w:rFonts w:ascii="Arial" w:hAnsi="Arial" w:cs="Arial"/>
          <w:sz w:val="20"/>
          <w:szCs w:val="20"/>
        </w:rPr>
        <w:t xml:space="preserve">Os procedimentos para a reclassificação, inclusive o período do ano letivo em que ela </w:t>
      </w:r>
      <w:r w:rsidR="00A97CD6">
        <w:rPr>
          <w:rFonts w:ascii="Arial" w:hAnsi="Arial" w:cs="Arial"/>
          <w:sz w:val="20"/>
          <w:szCs w:val="20"/>
        </w:rPr>
        <w:t>p</w:t>
      </w:r>
      <w:r w:rsidRPr="001C7754">
        <w:rPr>
          <w:rFonts w:ascii="Arial" w:hAnsi="Arial" w:cs="Arial"/>
          <w:sz w:val="20"/>
          <w:szCs w:val="20"/>
        </w:rPr>
        <w:t xml:space="preserve">ode ser feita, são definidos no Regimento Escolar, com base na proposta pedagógica da escola. </w:t>
      </w:r>
    </w:p>
    <w:p w:rsidR="00A97CD6" w:rsidRDefault="00A97CD6" w:rsidP="00A97CD6">
      <w:pPr>
        <w:tabs>
          <w:tab w:val="left" w:pos="426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</w:p>
    <w:p w:rsidR="0068052B" w:rsidRPr="00A97CD6" w:rsidRDefault="00A97CD6" w:rsidP="00C124AF">
      <w:pPr>
        <w:tabs>
          <w:tab w:val="left" w:pos="426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68052B" w:rsidRPr="00A97CD6">
        <w:rPr>
          <w:rFonts w:ascii="Arial" w:hAnsi="Arial" w:cs="Arial"/>
          <w:b/>
        </w:rPr>
        <w:t>CONCLUSÃO</w:t>
      </w:r>
    </w:p>
    <w:p w:rsidR="00C124AF" w:rsidRDefault="00C124AF" w:rsidP="00C124AF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D147F0" w:rsidRPr="004D4822" w:rsidRDefault="004D4822" w:rsidP="004D482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D4822">
        <w:rPr>
          <w:rFonts w:ascii="Arial" w:hAnsi="Arial" w:cs="Arial"/>
          <w:b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 xml:space="preserve"> </w:t>
      </w:r>
      <w:r w:rsidR="00D147F0" w:rsidRPr="004D4822">
        <w:rPr>
          <w:rFonts w:ascii="Arial" w:hAnsi="Arial" w:cs="Arial"/>
          <w:sz w:val="20"/>
          <w:szCs w:val="20"/>
        </w:rPr>
        <w:t xml:space="preserve">Responda- se </w:t>
      </w:r>
      <w:r w:rsidR="00A97CD6">
        <w:rPr>
          <w:rFonts w:ascii="Arial" w:hAnsi="Arial" w:cs="Arial"/>
          <w:sz w:val="20"/>
          <w:szCs w:val="20"/>
        </w:rPr>
        <w:t>à</w:t>
      </w:r>
      <w:r w:rsidR="003C1CB6">
        <w:rPr>
          <w:rFonts w:ascii="Arial" w:hAnsi="Arial" w:cs="Arial"/>
          <w:sz w:val="20"/>
          <w:szCs w:val="20"/>
        </w:rPr>
        <w:t xml:space="preserve"> I</w:t>
      </w:r>
      <w:r w:rsidR="00D147F0" w:rsidRPr="004D4822">
        <w:rPr>
          <w:rFonts w:ascii="Arial" w:hAnsi="Arial" w:cs="Arial"/>
          <w:sz w:val="20"/>
          <w:szCs w:val="20"/>
        </w:rPr>
        <w:t xml:space="preserve">nteressada nos termos deste </w:t>
      </w:r>
      <w:r w:rsidR="00A97CD6">
        <w:rPr>
          <w:rFonts w:ascii="Arial" w:hAnsi="Arial" w:cs="Arial"/>
          <w:sz w:val="20"/>
          <w:szCs w:val="20"/>
        </w:rPr>
        <w:t>P</w:t>
      </w:r>
      <w:r w:rsidR="00D147F0" w:rsidRPr="004D4822">
        <w:rPr>
          <w:rFonts w:ascii="Arial" w:hAnsi="Arial" w:cs="Arial"/>
          <w:sz w:val="20"/>
          <w:szCs w:val="20"/>
        </w:rPr>
        <w:t>arecer.</w:t>
      </w:r>
    </w:p>
    <w:p w:rsidR="004D4822" w:rsidRPr="00D147F0" w:rsidRDefault="004D4822" w:rsidP="004D4822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D4822">
        <w:rPr>
          <w:rFonts w:ascii="Arial" w:hAnsi="Arial" w:cs="Arial"/>
          <w:b/>
          <w:sz w:val="20"/>
          <w:szCs w:val="20"/>
        </w:rPr>
        <w:t>2.2</w:t>
      </w:r>
      <w:r>
        <w:rPr>
          <w:rFonts w:ascii="Arial" w:hAnsi="Arial" w:cs="Arial"/>
          <w:sz w:val="20"/>
          <w:szCs w:val="20"/>
        </w:rPr>
        <w:t xml:space="preserve"> </w:t>
      </w:r>
      <w:r w:rsidRPr="00CE3697">
        <w:rPr>
          <w:rFonts w:ascii="Arial" w:hAnsi="Arial" w:cs="Arial"/>
          <w:sz w:val="20"/>
          <w:szCs w:val="20"/>
        </w:rPr>
        <w:t xml:space="preserve">Envie-se cópia deste Parecer </w:t>
      </w:r>
      <w:r w:rsidR="00A97CD6">
        <w:rPr>
          <w:rFonts w:ascii="Arial" w:hAnsi="Arial" w:cs="Arial"/>
          <w:sz w:val="20"/>
          <w:szCs w:val="20"/>
        </w:rPr>
        <w:t>à</w:t>
      </w:r>
      <w:r w:rsidR="003C1CB6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nteressada</w:t>
      </w:r>
      <w:r w:rsidRPr="00CE3697">
        <w:rPr>
          <w:rFonts w:ascii="Arial" w:hAnsi="Arial" w:cs="Arial"/>
          <w:color w:val="000000"/>
          <w:sz w:val="20"/>
          <w:szCs w:val="20"/>
        </w:rPr>
        <w:t xml:space="preserve">, </w:t>
      </w:r>
      <w:r w:rsidRPr="00CE3697">
        <w:rPr>
          <w:rFonts w:ascii="Arial" w:hAnsi="Arial" w:cs="Arial"/>
          <w:sz w:val="20"/>
          <w:szCs w:val="20"/>
        </w:rPr>
        <w:t xml:space="preserve">à Coordenadoria de Gestão da Educação Básica – CGEB, </w:t>
      </w:r>
      <w:r w:rsidRPr="00CE3697">
        <w:rPr>
          <w:rFonts w:ascii="Arial" w:eastAsia="Times New Roman" w:hAnsi="Arial" w:cs="Arial"/>
          <w:sz w:val="20"/>
          <w:szCs w:val="20"/>
          <w:lang w:eastAsia="pt-BR"/>
        </w:rPr>
        <w:t>à Coordenadoria de Informação, Monitoramento e Avaliação Educacional - CIMA</w:t>
      </w:r>
      <w:r w:rsidRPr="00CE3697">
        <w:rPr>
          <w:rFonts w:ascii="Arial" w:hAnsi="Arial" w:cs="Arial"/>
          <w:sz w:val="20"/>
          <w:szCs w:val="20"/>
        </w:rPr>
        <w:t xml:space="preserve"> e à</w:t>
      </w:r>
      <w:r>
        <w:rPr>
          <w:rFonts w:ascii="Arial" w:hAnsi="Arial" w:cs="Arial"/>
          <w:sz w:val="20"/>
          <w:szCs w:val="20"/>
        </w:rPr>
        <w:t>s</w:t>
      </w:r>
      <w:r w:rsidRPr="00CE3697">
        <w:rPr>
          <w:rFonts w:ascii="Arial" w:hAnsi="Arial" w:cs="Arial"/>
          <w:sz w:val="20"/>
          <w:szCs w:val="20"/>
        </w:rPr>
        <w:t xml:space="preserve"> Diretoria</w:t>
      </w:r>
      <w:r>
        <w:rPr>
          <w:rFonts w:ascii="Arial" w:hAnsi="Arial" w:cs="Arial"/>
          <w:sz w:val="20"/>
          <w:szCs w:val="20"/>
        </w:rPr>
        <w:t>s</w:t>
      </w:r>
      <w:r w:rsidRPr="00CE3697">
        <w:rPr>
          <w:rFonts w:ascii="Arial" w:hAnsi="Arial" w:cs="Arial"/>
          <w:sz w:val="20"/>
          <w:szCs w:val="20"/>
        </w:rPr>
        <w:t xml:space="preserve"> de Ensino </w:t>
      </w:r>
      <w:r>
        <w:rPr>
          <w:rFonts w:ascii="Arial" w:hAnsi="Arial" w:cs="Arial"/>
          <w:sz w:val="20"/>
          <w:szCs w:val="20"/>
        </w:rPr>
        <w:t xml:space="preserve">das </w:t>
      </w:r>
      <w:r w:rsidRPr="00CE3697">
        <w:rPr>
          <w:rFonts w:ascii="Arial" w:hAnsi="Arial" w:cs="Arial"/>
          <w:sz w:val="20"/>
          <w:szCs w:val="20"/>
        </w:rPr>
        <w:t>Regi</w:t>
      </w:r>
      <w:r>
        <w:rPr>
          <w:rFonts w:ascii="Arial" w:hAnsi="Arial" w:cs="Arial"/>
          <w:sz w:val="20"/>
          <w:szCs w:val="20"/>
        </w:rPr>
        <w:t>ões</w:t>
      </w:r>
      <w:r w:rsidRPr="00CE3697">
        <w:rPr>
          <w:rFonts w:ascii="Arial" w:hAnsi="Arial" w:cs="Arial"/>
          <w:sz w:val="20"/>
          <w:szCs w:val="20"/>
        </w:rPr>
        <w:t xml:space="preserve"> Centro</w:t>
      </w:r>
      <w:r w:rsidR="00C124AF">
        <w:rPr>
          <w:rFonts w:ascii="Arial" w:hAnsi="Arial" w:cs="Arial"/>
          <w:sz w:val="20"/>
          <w:szCs w:val="20"/>
        </w:rPr>
        <w:t xml:space="preserve"> Oeste</w:t>
      </w:r>
      <w:r>
        <w:rPr>
          <w:rFonts w:ascii="Arial" w:hAnsi="Arial" w:cs="Arial"/>
          <w:sz w:val="20"/>
          <w:szCs w:val="20"/>
        </w:rPr>
        <w:t xml:space="preserve"> e </w:t>
      </w:r>
      <w:r w:rsidR="00C124AF">
        <w:rPr>
          <w:rFonts w:ascii="Arial" w:hAnsi="Arial" w:cs="Arial"/>
          <w:sz w:val="20"/>
          <w:szCs w:val="20"/>
        </w:rPr>
        <w:t>Taboão da Serra.</w:t>
      </w:r>
    </w:p>
    <w:p w:rsidR="0068052B" w:rsidRPr="00A84BB1" w:rsidRDefault="00A84BB1" w:rsidP="004D482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São Paulo, 27</w:t>
      </w:r>
      <w:r w:rsidR="0068052B" w:rsidRPr="00A84BB1">
        <w:rPr>
          <w:rFonts w:ascii="Arial" w:hAnsi="Arial" w:cs="Arial"/>
          <w:sz w:val="20"/>
          <w:szCs w:val="20"/>
        </w:rPr>
        <w:t xml:space="preserve"> de </w:t>
      </w:r>
      <w:r w:rsidR="00C124AF">
        <w:rPr>
          <w:rFonts w:ascii="Arial" w:hAnsi="Arial" w:cs="Arial"/>
          <w:sz w:val="20"/>
          <w:szCs w:val="20"/>
        </w:rPr>
        <w:t>agosto</w:t>
      </w:r>
      <w:r w:rsidR="0068052B" w:rsidRPr="00A84BB1">
        <w:rPr>
          <w:rFonts w:ascii="Arial" w:hAnsi="Arial" w:cs="Arial"/>
          <w:sz w:val="20"/>
          <w:szCs w:val="20"/>
        </w:rPr>
        <w:t xml:space="preserve"> de 2013</w:t>
      </w:r>
      <w:r w:rsidR="00C124AF">
        <w:rPr>
          <w:rFonts w:ascii="Arial" w:hAnsi="Arial" w:cs="Arial"/>
          <w:sz w:val="20"/>
          <w:szCs w:val="20"/>
        </w:rPr>
        <w:t>.</w:t>
      </w:r>
    </w:p>
    <w:p w:rsidR="00A84BB1" w:rsidRPr="00CE4E68" w:rsidRDefault="00A84BB1" w:rsidP="00A84BB1">
      <w:pPr>
        <w:pStyle w:val="P3"/>
        <w:numPr>
          <w:ilvl w:val="0"/>
          <w:numId w:val="18"/>
        </w:numPr>
        <w:spacing w:after="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CE4E68">
        <w:rPr>
          <w:rFonts w:ascii="Arial" w:hAnsi="Arial" w:cs="Arial"/>
          <w:b/>
          <w:i/>
          <w:sz w:val="22"/>
          <w:szCs w:val="22"/>
        </w:rPr>
        <w:t>Cons.</w:t>
      </w:r>
      <w:r>
        <w:rPr>
          <w:rFonts w:ascii="Arial" w:hAnsi="Arial" w:cs="Arial"/>
          <w:b/>
          <w:i/>
          <w:sz w:val="22"/>
          <w:szCs w:val="22"/>
        </w:rPr>
        <w:t>°</w:t>
      </w:r>
      <w:r w:rsidRPr="00CE4E68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Francisco José Carbonari</w:t>
      </w:r>
    </w:p>
    <w:p w:rsidR="00A84BB1" w:rsidRDefault="00A84BB1" w:rsidP="00A84BB1">
      <w:pPr>
        <w:pStyle w:val="P3"/>
        <w:spacing w:after="0" w:line="276" w:lineRule="auto"/>
        <w:ind w:firstLine="0"/>
        <w:jc w:val="center"/>
        <w:rPr>
          <w:rFonts w:ascii="Arial" w:hAnsi="Arial" w:cs="Arial"/>
          <w:b/>
          <w:i/>
          <w:sz w:val="22"/>
          <w:szCs w:val="22"/>
        </w:rPr>
      </w:pPr>
      <w:r w:rsidRPr="00CE4E68">
        <w:rPr>
          <w:rFonts w:ascii="Arial" w:hAnsi="Arial" w:cs="Arial"/>
          <w:b/>
          <w:i/>
          <w:sz w:val="22"/>
          <w:szCs w:val="22"/>
        </w:rPr>
        <w:t>Relator</w:t>
      </w:r>
    </w:p>
    <w:p w:rsidR="004936AD" w:rsidRDefault="004936AD" w:rsidP="004936A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A0D9C" w:rsidRPr="0074011B" w:rsidRDefault="00BA0D9C" w:rsidP="00BA0D9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4011B">
        <w:rPr>
          <w:rFonts w:ascii="Arial" w:hAnsi="Arial" w:cs="Arial"/>
          <w:b/>
          <w:bCs/>
        </w:rPr>
        <w:t>3. DECISÃO DA CÂMARA</w:t>
      </w:r>
    </w:p>
    <w:p w:rsidR="00BA0D9C" w:rsidRPr="0074011B" w:rsidRDefault="00BA0D9C" w:rsidP="00BA0D9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A0D9C" w:rsidRPr="0074011B" w:rsidRDefault="00BA0D9C" w:rsidP="00BA0D9C">
      <w:pPr>
        <w:pStyle w:val="Recuodecorpodetexto2"/>
        <w:spacing w:line="24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74011B">
        <w:rPr>
          <w:rFonts w:ascii="Arial" w:hAnsi="Arial" w:cs="Arial"/>
          <w:sz w:val="20"/>
          <w:szCs w:val="20"/>
        </w:rPr>
        <w:t>A Câmara de Educação Básica adota como seu Parecer, o Voto do Relator.</w:t>
      </w:r>
    </w:p>
    <w:p w:rsidR="00BA0D9C" w:rsidRPr="0074011B" w:rsidRDefault="00BA0D9C" w:rsidP="00BA0D9C">
      <w:pPr>
        <w:pStyle w:val="Recuodecorpodetexto2"/>
        <w:spacing w:after="0" w:line="36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74011B">
        <w:rPr>
          <w:rFonts w:ascii="Arial" w:hAnsi="Arial" w:cs="Arial"/>
          <w:sz w:val="20"/>
          <w:szCs w:val="20"/>
        </w:rPr>
        <w:t xml:space="preserve">Presentes os Conselheiros: Antônio Carlos das Neves, Francisco Antonio Poli, Francisco José Carbonari, Jair Ribeiro da Silva Neto, Laura Margarida Josefina </w:t>
      </w:r>
      <w:proofErr w:type="spellStart"/>
      <w:r w:rsidRPr="0074011B">
        <w:rPr>
          <w:rFonts w:ascii="Arial" w:hAnsi="Arial" w:cs="Arial"/>
          <w:sz w:val="20"/>
          <w:szCs w:val="20"/>
        </w:rPr>
        <w:t>Laganá</w:t>
      </w:r>
      <w:proofErr w:type="spellEnd"/>
      <w:r w:rsidRPr="0074011B">
        <w:rPr>
          <w:rFonts w:ascii="Arial" w:hAnsi="Arial" w:cs="Arial"/>
          <w:sz w:val="20"/>
          <w:szCs w:val="20"/>
        </w:rPr>
        <w:t xml:space="preserve">, Maria Lúcia Franco Montoro Jens, Mauro de Salles Aguiar, Priscilla Maria </w:t>
      </w:r>
      <w:proofErr w:type="spellStart"/>
      <w:r w:rsidRPr="0074011B">
        <w:rPr>
          <w:rFonts w:ascii="Arial" w:hAnsi="Arial" w:cs="Arial"/>
          <w:sz w:val="20"/>
          <w:szCs w:val="20"/>
        </w:rPr>
        <w:t>Bonini</w:t>
      </w:r>
      <w:proofErr w:type="spellEnd"/>
      <w:r w:rsidRPr="0074011B">
        <w:rPr>
          <w:rFonts w:ascii="Arial" w:hAnsi="Arial" w:cs="Arial"/>
          <w:sz w:val="20"/>
          <w:szCs w:val="20"/>
        </w:rPr>
        <w:t xml:space="preserve"> Ribeiro, Sylvia Figueiredo Gouvêa e Walter </w:t>
      </w:r>
      <w:proofErr w:type="spellStart"/>
      <w:r w:rsidRPr="0074011B">
        <w:rPr>
          <w:rFonts w:ascii="Arial" w:hAnsi="Arial" w:cs="Arial"/>
          <w:sz w:val="20"/>
          <w:szCs w:val="20"/>
        </w:rPr>
        <w:t>Vicioni</w:t>
      </w:r>
      <w:proofErr w:type="spellEnd"/>
      <w:r w:rsidRPr="0074011B">
        <w:rPr>
          <w:rFonts w:ascii="Arial" w:hAnsi="Arial" w:cs="Arial"/>
          <w:sz w:val="20"/>
          <w:szCs w:val="20"/>
        </w:rPr>
        <w:t xml:space="preserve"> Gonçalves.</w:t>
      </w:r>
    </w:p>
    <w:p w:rsidR="00BA0D9C" w:rsidRPr="0074011B" w:rsidRDefault="00BA0D9C" w:rsidP="00BA0D9C">
      <w:pPr>
        <w:pStyle w:val="P3"/>
        <w:spacing w:after="0" w:line="240" w:lineRule="auto"/>
        <w:ind w:firstLine="0"/>
        <w:jc w:val="center"/>
        <w:rPr>
          <w:rFonts w:ascii="Arial" w:hAnsi="Arial" w:cs="Arial"/>
          <w:sz w:val="20"/>
        </w:rPr>
      </w:pPr>
      <w:r w:rsidRPr="0074011B">
        <w:rPr>
          <w:rFonts w:ascii="Arial" w:hAnsi="Arial" w:cs="Arial"/>
          <w:sz w:val="20"/>
        </w:rPr>
        <w:t>Sala da Câmara de Educação Básica, em 2</w:t>
      </w:r>
      <w:r>
        <w:rPr>
          <w:rFonts w:ascii="Arial" w:hAnsi="Arial" w:cs="Arial"/>
          <w:sz w:val="20"/>
        </w:rPr>
        <w:t>8</w:t>
      </w:r>
      <w:r w:rsidRPr="0074011B">
        <w:rPr>
          <w:rFonts w:ascii="Arial" w:hAnsi="Arial" w:cs="Arial"/>
          <w:sz w:val="20"/>
        </w:rPr>
        <w:t xml:space="preserve"> de agosto de 2013.</w:t>
      </w:r>
    </w:p>
    <w:p w:rsidR="00BA0D9C" w:rsidRDefault="00BA0D9C" w:rsidP="00BA0D9C">
      <w:pPr>
        <w:pStyle w:val="P3"/>
        <w:spacing w:after="0" w:line="276" w:lineRule="auto"/>
        <w:ind w:firstLine="709"/>
        <w:jc w:val="center"/>
        <w:rPr>
          <w:rFonts w:ascii="Arial" w:hAnsi="Arial" w:cs="Arial"/>
          <w:sz w:val="20"/>
        </w:rPr>
      </w:pPr>
    </w:p>
    <w:p w:rsidR="00BA0D9C" w:rsidRPr="00A5364C" w:rsidRDefault="00BA0D9C" w:rsidP="00BA0D9C">
      <w:pPr>
        <w:spacing w:before="120" w:after="0"/>
        <w:jc w:val="center"/>
        <w:rPr>
          <w:rFonts w:ascii="Arial" w:hAnsi="Arial" w:cs="Arial"/>
          <w:b/>
          <w:bCs/>
        </w:rPr>
      </w:pPr>
      <w:r w:rsidRPr="00A5364C">
        <w:rPr>
          <w:rFonts w:ascii="Arial" w:hAnsi="Arial" w:cs="Arial"/>
          <w:b/>
          <w:bCs/>
        </w:rPr>
        <w:t xml:space="preserve">a) Cons.° </w:t>
      </w:r>
      <w:r>
        <w:rPr>
          <w:rFonts w:ascii="Arial" w:hAnsi="Arial" w:cs="Arial"/>
          <w:b/>
          <w:bCs/>
        </w:rPr>
        <w:t xml:space="preserve">Walter </w:t>
      </w:r>
      <w:proofErr w:type="spellStart"/>
      <w:r>
        <w:rPr>
          <w:rFonts w:ascii="Arial" w:hAnsi="Arial" w:cs="Arial"/>
          <w:b/>
          <w:bCs/>
        </w:rPr>
        <w:t>Vicioni</w:t>
      </w:r>
      <w:proofErr w:type="spellEnd"/>
      <w:r>
        <w:rPr>
          <w:rFonts w:ascii="Arial" w:hAnsi="Arial" w:cs="Arial"/>
          <w:b/>
          <w:bCs/>
        </w:rPr>
        <w:t xml:space="preserve"> Gonçalves</w:t>
      </w:r>
    </w:p>
    <w:p w:rsidR="00BA0D9C" w:rsidRPr="00A5364C" w:rsidRDefault="00BA0D9C" w:rsidP="00BA0D9C">
      <w:pPr>
        <w:pStyle w:val="Cabealho"/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Vice-</w:t>
      </w:r>
      <w:r w:rsidRPr="00A5364C">
        <w:rPr>
          <w:rFonts w:ascii="Arial" w:hAnsi="Arial" w:cs="Arial"/>
          <w:b/>
          <w:bCs/>
          <w:i/>
          <w:iCs/>
        </w:rPr>
        <w:t>Presidente da CEB</w:t>
      </w:r>
    </w:p>
    <w:p w:rsidR="0068052B" w:rsidRDefault="0068052B" w:rsidP="00691FB8">
      <w:pPr>
        <w:spacing w:before="120" w:after="0"/>
        <w:jc w:val="both"/>
        <w:rPr>
          <w:rFonts w:ascii="Arial" w:hAnsi="Arial" w:cs="Arial"/>
          <w:b/>
        </w:rPr>
      </w:pPr>
    </w:p>
    <w:p w:rsidR="00691FB8" w:rsidRDefault="00691FB8" w:rsidP="00691FB8">
      <w:pPr>
        <w:spacing w:before="120" w:after="0"/>
        <w:jc w:val="both"/>
        <w:rPr>
          <w:rFonts w:ascii="Arial" w:hAnsi="Arial" w:cs="Arial"/>
          <w:b/>
        </w:rPr>
      </w:pPr>
    </w:p>
    <w:p w:rsidR="00871171" w:rsidRPr="00196117" w:rsidRDefault="00871171" w:rsidP="00871171">
      <w:pPr>
        <w:spacing w:after="0" w:line="240" w:lineRule="auto"/>
        <w:rPr>
          <w:rFonts w:ascii="Arial" w:hAnsi="Arial" w:cs="Arial"/>
          <w:sz w:val="24"/>
        </w:rPr>
      </w:pPr>
    </w:p>
    <w:p w:rsidR="00871171" w:rsidRPr="00196117" w:rsidRDefault="00871171" w:rsidP="00871171">
      <w:pPr>
        <w:pStyle w:val="Ttulo5"/>
        <w:rPr>
          <w:rFonts w:ascii="Arial" w:hAnsi="Arial" w:cs="Arial"/>
          <w:sz w:val="22"/>
          <w:szCs w:val="22"/>
        </w:rPr>
      </w:pPr>
      <w:r w:rsidRPr="00196117">
        <w:rPr>
          <w:rFonts w:ascii="Arial" w:hAnsi="Arial" w:cs="Arial"/>
          <w:sz w:val="22"/>
          <w:szCs w:val="22"/>
        </w:rPr>
        <w:t>DELIBERAÇÃO PLENÁRIA</w:t>
      </w:r>
    </w:p>
    <w:p w:rsidR="00871171" w:rsidRPr="00196117" w:rsidRDefault="00871171" w:rsidP="00871171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 w:rsidRPr="00196117">
        <w:rPr>
          <w:rFonts w:ascii="Arial" w:hAnsi="Arial" w:cs="Arial"/>
          <w:b w:val="0"/>
          <w:i w:val="0"/>
          <w:sz w:val="20"/>
          <w:u w:val="none"/>
        </w:rPr>
        <w:t xml:space="preserve">O CONSELHO ESTADUAL DE EDUCAÇÃO aprova, por unanimidade, a decisão da Câmara de Educação </w:t>
      </w:r>
      <w:r w:rsidR="00717009">
        <w:rPr>
          <w:rFonts w:ascii="Arial" w:hAnsi="Arial" w:cs="Arial"/>
          <w:b w:val="0"/>
          <w:i w:val="0"/>
          <w:sz w:val="20"/>
          <w:u w:val="none"/>
        </w:rPr>
        <w:t>Básica</w:t>
      </w:r>
      <w:r w:rsidRPr="00196117">
        <w:rPr>
          <w:rFonts w:ascii="Arial" w:hAnsi="Arial" w:cs="Arial"/>
          <w:b w:val="0"/>
          <w:i w:val="0"/>
          <w:sz w:val="20"/>
          <w:u w:val="none"/>
        </w:rPr>
        <w:t>, nos termos do Voto do Relator.</w:t>
      </w:r>
    </w:p>
    <w:p w:rsidR="00871171" w:rsidRPr="00196117" w:rsidRDefault="00871171" w:rsidP="00871171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 w:rsidRPr="00196117">
        <w:rPr>
          <w:rFonts w:ascii="Arial" w:hAnsi="Arial" w:cs="Arial"/>
          <w:b w:val="0"/>
          <w:i w:val="0"/>
          <w:sz w:val="20"/>
          <w:u w:val="none"/>
        </w:rPr>
        <w:t>Sala “C</w:t>
      </w:r>
      <w:r>
        <w:rPr>
          <w:rFonts w:ascii="Arial" w:hAnsi="Arial" w:cs="Arial"/>
          <w:b w:val="0"/>
          <w:i w:val="0"/>
          <w:sz w:val="20"/>
          <w:u w:val="none"/>
        </w:rPr>
        <w:t xml:space="preserve">arlos Pasquale”, em </w:t>
      </w:r>
      <w:r w:rsidR="00717009">
        <w:rPr>
          <w:rFonts w:ascii="Arial" w:hAnsi="Arial" w:cs="Arial"/>
          <w:b w:val="0"/>
          <w:i w:val="0"/>
          <w:sz w:val="20"/>
          <w:u w:val="none"/>
        </w:rPr>
        <w:t>04</w:t>
      </w:r>
      <w:r>
        <w:rPr>
          <w:rFonts w:ascii="Arial" w:hAnsi="Arial" w:cs="Arial"/>
          <w:b w:val="0"/>
          <w:i w:val="0"/>
          <w:sz w:val="20"/>
          <w:u w:val="none"/>
        </w:rPr>
        <w:t xml:space="preserve"> de </w:t>
      </w:r>
      <w:r w:rsidR="00717009">
        <w:rPr>
          <w:rFonts w:ascii="Arial" w:hAnsi="Arial" w:cs="Arial"/>
          <w:b w:val="0"/>
          <w:i w:val="0"/>
          <w:sz w:val="20"/>
          <w:u w:val="none"/>
        </w:rPr>
        <w:t>setembro</w:t>
      </w:r>
      <w:r>
        <w:rPr>
          <w:rFonts w:ascii="Arial" w:hAnsi="Arial" w:cs="Arial"/>
          <w:b w:val="0"/>
          <w:i w:val="0"/>
          <w:sz w:val="20"/>
          <w:u w:val="none"/>
        </w:rPr>
        <w:t xml:space="preserve"> de 2013</w:t>
      </w:r>
      <w:r w:rsidRPr="00196117">
        <w:rPr>
          <w:rFonts w:ascii="Arial" w:hAnsi="Arial" w:cs="Arial"/>
          <w:b w:val="0"/>
          <w:i w:val="0"/>
          <w:sz w:val="20"/>
          <w:u w:val="none"/>
        </w:rPr>
        <w:t>.</w:t>
      </w:r>
    </w:p>
    <w:p w:rsidR="00871171" w:rsidRPr="00196117" w:rsidRDefault="00871171" w:rsidP="00871171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871171" w:rsidRPr="00196117" w:rsidRDefault="00871171" w:rsidP="00871171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871171" w:rsidRDefault="00871171" w:rsidP="00871171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717009" w:rsidRPr="00196117" w:rsidRDefault="00717009" w:rsidP="00871171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871171" w:rsidRPr="00196117" w:rsidRDefault="00871171" w:rsidP="00871171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Consª. Guiomar </w:t>
      </w:r>
      <w:proofErr w:type="spellStart"/>
      <w:r>
        <w:rPr>
          <w:rFonts w:ascii="Arial" w:hAnsi="Arial" w:cs="Arial"/>
          <w:b/>
          <w:sz w:val="20"/>
          <w:szCs w:val="20"/>
        </w:rPr>
        <w:t>Namo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Mello</w:t>
      </w:r>
    </w:p>
    <w:p w:rsidR="00871171" w:rsidRPr="00196117" w:rsidRDefault="00871171" w:rsidP="00871171">
      <w:pPr>
        <w:pStyle w:val="Ttulo1"/>
        <w:ind w:left="2124" w:firstLine="708"/>
        <w:jc w:val="left"/>
        <w:rPr>
          <w:rFonts w:cs="Arial"/>
          <w:b w:val="0"/>
          <w:sz w:val="20"/>
        </w:rPr>
      </w:pPr>
      <w:r w:rsidRPr="00196117">
        <w:rPr>
          <w:rFonts w:cs="Arial"/>
          <w:b w:val="0"/>
          <w:sz w:val="20"/>
        </w:rPr>
        <w:t xml:space="preserve">             Presidente</w:t>
      </w:r>
    </w:p>
    <w:p w:rsidR="00871171" w:rsidRPr="00196117" w:rsidRDefault="00871171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871171" w:rsidRPr="00196117" w:rsidRDefault="00871171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871171" w:rsidRPr="00196117" w:rsidRDefault="00871171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871171" w:rsidRPr="00196117" w:rsidRDefault="00871171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871171" w:rsidRPr="00196117" w:rsidRDefault="00871171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871171" w:rsidRDefault="00871171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717009" w:rsidRPr="00196117" w:rsidRDefault="00717009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871171" w:rsidRPr="00196117" w:rsidRDefault="00871171" w:rsidP="00871171">
      <w:pPr>
        <w:spacing w:after="0" w:line="240" w:lineRule="auto"/>
        <w:rPr>
          <w:rFonts w:ascii="Arial" w:hAnsi="Arial"/>
          <w:sz w:val="20"/>
          <w:szCs w:val="20"/>
        </w:rPr>
      </w:pPr>
    </w:p>
    <w:p w:rsidR="00871171" w:rsidRDefault="00871171" w:rsidP="00871171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 xml:space="preserve">PARECER CEE Nº </w:t>
      </w:r>
      <w:r w:rsidR="00717009">
        <w:rPr>
          <w:rFonts w:ascii="Arial" w:hAnsi="Arial"/>
        </w:rPr>
        <w:t>311</w:t>
      </w:r>
      <w:r>
        <w:rPr>
          <w:rFonts w:ascii="Arial" w:hAnsi="Arial"/>
        </w:rPr>
        <w:t>/</w:t>
      </w:r>
      <w:proofErr w:type="gramStart"/>
      <w:r>
        <w:rPr>
          <w:rFonts w:ascii="Arial" w:hAnsi="Arial"/>
        </w:rPr>
        <w:t>13  –</w:t>
      </w:r>
      <w:proofErr w:type="gramEnd"/>
      <w:r>
        <w:rPr>
          <w:rFonts w:ascii="Arial" w:hAnsi="Arial"/>
        </w:rPr>
        <w:t xml:space="preserve">  Publicado no DOE em 0</w:t>
      </w:r>
      <w:r w:rsidR="00717009">
        <w:rPr>
          <w:rFonts w:ascii="Arial" w:hAnsi="Arial"/>
        </w:rPr>
        <w:t>5</w:t>
      </w:r>
      <w:r>
        <w:rPr>
          <w:rFonts w:ascii="Arial" w:hAnsi="Arial"/>
        </w:rPr>
        <w:t>/</w:t>
      </w:r>
      <w:r w:rsidR="00717009">
        <w:rPr>
          <w:rFonts w:ascii="Arial" w:hAnsi="Arial"/>
        </w:rPr>
        <w:t>9</w:t>
      </w:r>
      <w:r>
        <w:rPr>
          <w:rFonts w:ascii="Arial" w:hAnsi="Arial"/>
        </w:rPr>
        <w:t xml:space="preserve">/2013 </w:t>
      </w:r>
      <w:r w:rsidR="00717009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-  Seção I  -  Página</w:t>
      </w:r>
      <w:r w:rsidR="00717009">
        <w:rPr>
          <w:rFonts w:ascii="Arial" w:hAnsi="Arial"/>
        </w:rPr>
        <w:t>s</w:t>
      </w:r>
      <w:r>
        <w:rPr>
          <w:rFonts w:ascii="Arial" w:hAnsi="Arial"/>
        </w:rPr>
        <w:t xml:space="preserve"> </w:t>
      </w:r>
      <w:r w:rsidR="00717009">
        <w:rPr>
          <w:rFonts w:ascii="Arial" w:hAnsi="Arial"/>
        </w:rPr>
        <w:t>40/41</w:t>
      </w:r>
    </w:p>
    <w:p w:rsidR="00717009" w:rsidRPr="00717009" w:rsidRDefault="00717009" w:rsidP="00871171">
      <w:pPr>
        <w:spacing w:after="0" w:line="240" w:lineRule="auto"/>
        <w:ind w:right="360"/>
        <w:rPr>
          <w:rFonts w:ascii="Arial" w:hAnsi="Arial"/>
          <w:sz w:val="10"/>
          <w:szCs w:val="10"/>
        </w:rPr>
      </w:pPr>
    </w:p>
    <w:p w:rsidR="00871171" w:rsidRDefault="00871171" w:rsidP="00871171">
      <w:pPr>
        <w:spacing w:after="0" w:line="240" w:lineRule="auto"/>
        <w:rPr>
          <w:rFonts w:ascii="Arial" w:hAnsi="Arial"/>
          <w:b/>
          <w:sz w:val="20"/>
          <w:szCs w:val="20"/>
        </w:rPr>
      </w:pPr>
    </w:p>
    <w:sectPr w:rsidR="00871171" w:rsidSect="00FC59BE">
      <w:headerReference w:type="default" r:id="rId8"/>
      <w:headerReference w:type="first" r:id="rId9"/>
      <w:footerReference w:type="first" r:id="rId10"/>
      <w:pgSz w:w="11906" w:h="16838" w:code="9"/>
      <w:pgMar w:top="1418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19" w:rsidRDefault="00742F19" w:rsidP="00A51B39">
      <w:pPr>
        <w:spacing w:after="0" w:line="240" w:lineRule="auto"/>
      </w:pPr>
      <w:r>
        <w:separator/>
      </w:r>
    </w:p>
  </w:endnote>
  <w:endnote w:type="continuationSeparator" w:id="0">
    <w:p w:rsidR="00742F19" w:rsidRDefault="00742F19" w:rsidP="00A5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7077"/>
      <w:docPartObj>
        <w:docPartGallery w:val="Page Numbers (Bottom of Page)"/>
        <w:docPartUnique/>
      </w:docPartObj>
    </w:sdtPr>
    <w:sdtEndPr/>
    <w:sdtContent>
      <w:p w:rsidR="00B32778" w:rsidRDefault="00AF591D">
        <w:pPr>
          <w:pStyle w:val="Rodap"/>
          <w:jc w:val="right"/>
        </w:pPr>
      </w:p>
    </w:sdtContent>
  </w:sdt>
  <w:p w:rsidR="00B32778" w:rsidRDefault="00B327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19" w:rsidRDefault="00742F19" w:rsidP="00A51B39">
      <w:pPr>
        <w:spacing w:after="0" w:line="240" w:lineRule="auto"/>
      </w:pPr>
      <w:r>
        <w:separator/>
      </w:r>
    </w:p>
  </w:footnote>
  <w:footnote w:type="continuationSeparator" w:id="0">
    <w:p w:rsidR="00742F19" w:rsidRDefault="00742F19" w:rsidP="00A5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5377"/>
      <w:docPartObj>
        <w:docPartGallery w:val="Page Numbers (Top of Page)"/>
        <w:docPartUnique/>
      </w:docPartObj>
    </w:sdtPr>
    <w:sdtEndPr/>
    <w:sdtContent>
      <w:p w:rsidR="00717009" w:rsidRDefault="00AF591D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384"/>
      <w:gridCol w:w="8110"/>
    </w:tblGrid>
    <w:tr w:rsidR="00B32778" w:rsidRPr="00C316AE" w:rsidTr="00BF2CE3">
      <w:tc>
        <w:tcPr>
          <w:tcW w:w="1384" w:type="dxa"/>
        </w:tcPr>
        <w:p w:rsidR="00B32778" w:rsidRPr="009D57EB" w:rsidRDefault="00B32778" w:rsidP="00BF2CE3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51435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B32778" w:rsidRPr="00C316AE" w:rsidRDefault="00B32778" w:rsidP="00BF2CE3">
          <w:pPr>
            <w:pStyle w:val="Cabealho"/>
            <w:rPr>
              <w:sz w:val="24"/>
              <w:szCs w:val="24"/>
            </w:rPr>
          </w:pPr>
        </w:p>
        <w:p w:rsidR="00B32778" w:rsidRPr="00C316AE" w:rsidRDefault="00B32778" w:rsidP="00110DBE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</w:t>
          </w:r>
          <w:r w:rsidRPr="00C316AE">
            <w:rPr>
              <w:rFonts w:ascii="Arial" w:hAnsi="Arial"/>
              <w:b/>
              <w:sz w:val="24"/>
              <w:szCs w:val="24"/>
            </w:rPr>
            <w:t>CONSELHO ESTADUAL DE EDUCAÇÃO</w:t>
          </w:r>
        </w:p>
        <w:p w:rsidR="00B32778" w:rsidRPr="00CA0110" w:rsidRDefault="00B32778" w:rsidP="00AF4D9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</w:t>
          </w:r>
          <w:r>
            <w:rPr>
              <w:rFonts w:ascii="Arial" w:hAnsi="Arial"/>
              <w:sz w:val="16"/>
              <w:szCs w:val="16"/>
            </w:rPr>
            <w:t xml:space="preserve">       </w:t>
          </w:r>
          <w:r w:rsidRPr="00CA0110">
            <w:rPr>
              <w:rFonts w:ascii="Arial" w:hAnsi="Arial"/>
              <w:sz w:val="16"/>
              <w:szCs w:val="16"/>
            </w:rPr>
            <w:t xml:space="preserve">      PRAÇA DA REPÚBLICA, 53 – CENTRO/SP - CEP: 01045-903</w:t>
          </w:r>
        </w:p>
        <w:p w:rsidR="00B32778" w:rsidRPr="00CA0110" w:rsidRDefault="00B32778" w:rsidP="00AF4D9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            </w:t>
          </w:r>
          <w:r>
            <w:rPr>
              <w:rFonts w:ascii="Arial" w:hAnsi="Arial"/>
              <w:sz w:val="16"/>
              <w:szCs w:val="16"/>
            </w:rPr>
            <w:t xml:space="preserve">         </w:t>
          </w:r>
          <w:r w:rsidRPr="00CA0110">
            <w:rPr>
              <w:rFonts w:ascii="Arial" w:hAnsi="Arial"/>
              <w:sz w:val="16"/>
              <w:szCs w:val="16"/>
            </w:rPr>
            <w:t xml:space="preserve">            FONE: 3255-2044- FAX: Nº 3231-1518</w:t>
          </w:r>
        </w:p>
        <w:p w:rsidR="00B32778" w:rsidRPr="00C316AE" w:rsidRDefault="00B32778" w:rsidP="00BF2CE3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B32778" w:rsidRDefault="00B327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629F"/>
    <w:multiLevelType w:val="hybridMultilevel"/>
    <w:tmpl w:val="7414939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FAF6AE8"/>
    <w:multiLevelType w:val="hybridMultilevel"/>
    <w:tmpl w:val="90823D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745DE"/>
    <w:multiLevelType w:val="hybridMultilevel"/>
    <w:tmpl w:val="DA186D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50578"/>
    <w:multiLevelType w:val="multilevel"/>
    <w:tmpl w:val="0118663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/>
      </w:rPr>
    </w:lvl>
  </w:abstractNum>
  <w:abstractNum w:abstractNumId="4">
    <w:nsid w:val="282121FD"/>
    <w:multiLevelType w:val="hybridMultilevel"/>
    <w:tmpl w:val="483A3952"/>
    <w:lvl w:ilvl="0" w:tplc="5590D31A">
      <w:start w:val="1"/>
      <w:numFmt w:val="lowerLetter"/>
      <w:lvlText w:val="%1)"/>
      <w:lvlJc w:val="left"/>
      <w:pPr>
        <w:ind w:left="3276" w:hanging="16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76" w:hanging="360"/>
      </w:pPr>
    </w:lvl>
    <w:lvl w:ilvl="2" w:tplc="0416001B" w:tentative="1">
      <w:start w:val="1"/>
      <w:numFmt w:val="lowerRoman"/>
      <w:lvlText w:val="%3."/>
      <w:lvlJc w:val="right"/>
      <w:pPr>
        <w:ind w:left="3396" w:hanging="180"/>
      </w:pPr>
    </w:lvl>
    <w:lvl w:ilvl="3" w:tplc="0416000F" w:tentative="1">
      <w:start w:val="1"/>
      <w:numFmt w:val="decimal"/>
      <w:lvlText w:val="%4."/>
      <w:lvlJc w:val="left"/>
      <w:pPr>
        <w:ind w:left="4116" w:hanging="360"/>
      </w:pPr>
    </w:lvl>
    <w:lvl w:ilvl="4" w:tplc="04160019" w:tentative="1">
      <w:start w:val="1"/>
      <w:numFmt w:val="lowerLetter"/>
      <w:lvlText w:val="%5."/>
      <w:lvlJc w:val="left"/>
      <w:pPr>
        <w:ind w:left="4836" w:hanging="360"/>
      </w:pPr>
    </w:lvl>
    <w:lvl w:ilvl="5" w:tplc="0416001B" w:tentative="1">
      <w:start w:val="1"/>
      <w:numFmt w:val="lowerRoman"/>
      <w:lvlText w:val="%6."/>
      <w:lvlJc w:val="right"/>
      <w:pPr>
        <w:ind w:left="5556" w:hanging="180"/>
      </w:pPr>
    </w:lvl>
    <w:lvl w:ilvl="6" w:tplc="0416000F" w:tentative="1">
      <w:start w:val="1"/>
      <w:numFmt w:val="decimal"/>
      <w:lvlText w:val="%7."/>
      <w:lvlJc w:val="left"/>
      <w:pPr>
        <w:ind w:left="6276" w:hanging="360"/>
      </w:pPr>
    </w:lvl>
    <w:lvl w:ilvl="7" w:tplc="04160019" w:tentative="1">
      <w:start w:val="1"/>
      <w:numFmt w:val="lowerLetter"/>
      <w:lvlText w:val="%8."/>
      <w:lvlJc w:val="left"/>
      <w:pPr>
        <w:ind w:left="6996" w:hanging="360"/>
      </w:pPr>
    </w:lvl>
    <w:lvl w:ilvl="8" w:tplc="041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5">
    <w:nsid w:val="28E46783"/>
    <w:multiLevelType w:val="multilevel"/>
    <w:tmpl w:val="CE4AA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E32415"/>
    <w:multiLevelType w:val="hybridMultilevel"/>
    <w:tmpl w:val="C2DC0B4A"/>
    <w:lvl w:ilvl="0" w:tplc="0416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>
    <w:nsid w:val="476C4EDE"/>
    <w:multiLevelType w:val="multilevel"/>
    <w:tmpl w:val="B2C0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40" w:hanging="1800"/>
      </w:pPr>
      <w:rPr>
        <w:rFonts w:hint="default"/>
      </w:rPr>
    </w:lvl>
  </w:abstractNum>
  <w:abstractNum w:abstractNumId="10">
    <w:nsid w:val="5041195A"/>
    <w:multiLevelType w:val="hybridMultilevel"/>
    <w:tmpl w:val="B4D02F5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5EA05DF5"/>
    <w:multiLevelType w:val="multilevel"/>
    <w:tmpl w:val="AA40F7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5C61CAC"/>
    <w:multiLevelType w:val="hybridMultilevel"/>
    <w:tmpl w:val="0848044A"/>
    <w:lvl w:ilvl="0" w:tplc="5870338C">
      <w:start w:val="1"/>
      <w:numFmt w:val="lowerLetter"/>
      <w:lvlText w:val="%1)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14">
    <w:nsid w:val="6EE87E92"/>
    <w:multiLevelType w:val="hybridMultilevel"/>
    <w:tmpl w:val="48A085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65DB8"/>
    <w:multiLevelType w:val="multilevel"/>
    <w:tmpl w:val="5930FC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6D21EC"/>
    <w:multiLevelType w:val="hybridMultilevel"/>
    <w:tmpl w:val="08E6A60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13"/>
  </w:num>
  <w:num w:numId="6">
    <w:abstractNumId w:val="14"/>
  </w:num>
  <w:num w:numId="7">
    <w:abstractNumId w:val="2"/>
  </w:num>
  <w:num w:numId="8">
    <w:abstractNumId w:val="17"/>
  </w:num>
  <w:num w:numId="9">
    <w:abstractNumId w:val="0"/>
  </w:num>
  <w:num w:numId="10">
    <w:abstractNumId w:val="10"/>
  </w:num>
  <w:num w:numId="11">
    <w:abstractNumId w:val="4"/>
  </w:num>
  <w:num w:numId="12">
    <w:abstractNumId w:val="7"/>
  </w:num>
  <w:num w:numId="13">
    <w:abstractNumId w:val="9"/>
  </w:num>
  <w:num w:numId="14">
    <w:abstractNumId w:val="11"/>
  </w:num>
  <w:num w:numId="15">
    <w:abstractNumId w:val="5"/>
  </w:num>
  <w:num w:numId="16">
    <w:abstractNumId w:val="3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B39"/>
    <w:rsid w:val="000220F5"/>
    <w:rsid w:val="00022771"/>
    <w:rsid w:val="00034640"/>
    <w:rsid w:val="00037679"/>
    <w:rsid w:val="0004138E"/>
    <w:rsid w:val="00045803"/>
    <w:rsid w:val="00056B94"/>
    <w:rsid w:val="00057697"/>
    <w:rsid w:val="00060FA8"/>
    <w:rsid w:val="000958A4"/>
    <w:rsid w:val="00097BFD"/>
    <w:rsid w:val="000A1E2B"/>
    <w:rsid w:val="000A20BF"/>
    <w:rsid w:val="000A7A59"/>
    <w:rsid w:val="000B5363"/>
    <w:rsid w:val="000B6368"/>
    <w:rsid w:val="000B74C2"/>
    <w:rsid w:val="000B7525"/>
    <w:rsid w:val="000D3FEA"/>
    <w:rsid w:val="000D41DA"/>
    <w:rsid w:val="000D7F23"/>
    <w:rsid w:val="00100604"/>
    <w:rsid w:val="00101ADD"/>
    <w:rsid w:val="00105BF8"/>
    <w:rsid w:val="00110DBE"/>
    <w:rsid w:val="00112B95"/>
    <w:rsid w:val="00116647"/>
    <w:rsid w:val="00116F6D"/>
    <w:rsid w:val="00121A32"/>
    <w:rsid w:val="00126EE0"/>
    <w:rsid w:val="00132B92"/>
    <w:rsid w:val="001502F8"/>
    <w:rsid w:val="001510C1"/>
    <w:rsid w:val="00151810"/>
    <w:rsid w:val="00155616"/>
    <w:rsid w:val="00157163"/>
    <w:rsid w:val="00165D29"/>
    <w:rsid w:val="00170FC2"/>
    <w:rsid w:val="001771E7"/>
    <w:rsid w:val="001873E4"/>
    <w:rsid w:val="00190A67"/>
    <w:rsid w:val="00195709"/>
    <w:rsid w:val="00197344"/>
    <w:rsid w:val="001A3EB4"/>
    <w:rsid w:val="001A4D8E"/>
    <w:rsid w:val="001B0793"/>
    <w:rsid w:val="001B12BD"/>
    <w:rsid w:val="001B4914"/>
    <w:rsid w:val="001B5B00"/>
    <w:rsid w:val="001B7010"/>
    <w:rsid w:val="001C7754"/>
    <w:rsid w:val="001D24E1"/>
    <w:rsid w:val="001D2FDE"/>
    <w:rsid w:val="001E247D"/>
    <w:rsid w:val="001E38DE"/>
    <w:rsid w:val="001F421B"/>
    <w:rsid w:val="001F4252"/>
    <w:rsid w:val="00201AAD"/>
    <w:rsid w:val="002053B3"/>
    <w:rsid w:val="002114C6"/>
    <w:rsid w:val="00216D42"/>
    <w:rsid w:val="00226B34"/>
    <w:rsid w:val="00235409"/>
    <w:rsid w:val="00236D11"/>
    <w:rsid w:val="00246DE0"/>
    <w:rsid w:val="0024724C"/>
    <w:rsid w:val="00251043"/>
    <w:rsid w:val="00251DBD"/>
    <w:rsid w:val="0026055A"/>
    <w:rsid w:val="002642FA"/>
    <w:rsid w:val="00274749"/>
    <w:rsid w:val="00280194"/>
    <w:rsid w:val="00285AF4"/>
    <w:rsid w:val="002935C2"/>
    <w:rsid w:val="00295AB0"/>
    <w:rsid w:val="002A3BD5"/>
    <w:rsid w:val="002A72B0"/>
    <w:rsid w:val="002A7870"/>
    <w:rsid w:val="002B02AC"/>
    <w:rsid w:val="002B3128"/>
    <w:rsid w:val="002C21B8"/>
    <w:rsid w:val="002C2CB5"/>
    <w:rsid w:val="002D02C1"/>
    <w:rsid w:val="002E3663"/>
    <w:rsid w:val="002E4EE9"/>
    <w:rsid w:val="002F0CFE"/>
    <w:rsid w:val="002F52B0"/>
    <w:rsid w:val="00300C7D"/>
    <w:rsid w:val="0030203D"/>
    <w:rsid w:val="00315763"/>
    <w:rsid w:val="00322CB3"/>
    <w:rsid w:val="00324A54"/>
    <w:rsid w:val="00324E61"/>
    <w:rsid w:val="00325C46"/>
    <w:rsid w:val="00331302"/>
    <w:rsid w:val="00332A59"/>
    <w:rsid w:val="003416EF"/>
    <w:rsid w:val="003428E4"/>
    <w:rsid w:val="00346369"/>
    <w:rsid w:val="00361528"/>
    <w:rsid w:val="00362222"/>
    <w:rsid w:val="00362FE8"/>
    <w:rsid w:val="0036738F"/>
    <w:rsid w:val="00372F68"/>
    <w:rsid w:val="00383EFD"/>
    <w:rsid w:val="00384AA5"/>
    <w:rsid w:val="00397239"/>
    <w:rsid w:val="003A3F51"/>
    <w:rsid w:val="003A6192"/>
    <w:rsid w:val="003B5227"/>
    <w:rsid w:val="003B6F5D"/>
    <w:rsid w:val="003C1CB6"/>
    <w:rsid w:val="003C5DFF"/>
    <w:rsid w:val="003D23EC"/>
    <w:rsid w:val="003D6BD7"/>
    <w:rsid w:val="003E36BD"/>
    <w:rsid w:val="003E380E"/>
    <w:rsid w:val="003E6BBF"/>
    <w:rsid w:val="00415FED"/>
    <w:rsid w:val="004210A7"/>
    <w:rsid w:val="00426DB1"/>
    <w:rsid w:val="00430A93"/>
    <w:rsid w:val="004373FB"/>
    <w:rsid w:val="0045179B"/>
    <w:rsid w:val="00451F6E"/>
    <w:rsid w:val="0046010C"/>
    <w:rsid w:val="0046387D"/>
    <w:rsid w:val="0047269C"/>
    <w:rsid w:val="00474046"/>
    <w:rsid w:val="0048003B"/>
    <w:rsid w:val="00486D27"/>
    <w:rsid w:val="004936AD"/>
    <w:rsid w:val="004945D8"/>
    <w:rsid w:val="00494BAD"/>
    <w:rsid w:val="00495336"/>
    <w:rsid w:val="00495C11"/>
    <w:rsid w:val="004B6B34"/>
    <w:rsid w:val="004C3CDE"/>
    <w:rsid w:val="004C6A21"/>
    <w:rsid w:val="004D28F7"/>
    <w:rsid w:val="004D4822"/>
    <w:rsid w:val="004D4C58"/>
    <w:rsid w:val="004E3F49"/>
    <w:rsid w:val="004E491D"/>
    <w:rsid w:val="004E78E9"/>
    <w:rsid w:val="004F0263"/>
    <w:rsid w:val="005424D0"/>
    <w:rsid w:val="00542841"/>
    <w:rsid w:val="005530F6"/>
    <w:rsid w:val="00554378"/>
    <w:rsid w:val="005742BC"/>
    <w:rsid w:val="00582027"/>
    <w:rsid w:val="00590DE9"/>
    <w:rsid w:val="005A0C43"/>
    <w:rsid w:val="005A5B7C"/>
    <w:rsid w:val="005B6485"/>
    <w:rsid w:val="005C549A"/>
    <w:rsid w:val="005C6FDA"/>
    <w:rsid w:val="005D1582"/>
    <w:rsid w:val="005D28DA"/>
    <w:rsid w:val="005D4798"/>
    <w:rsid w:val="005E4440"/>
    <w:rsid w:val="005F0D5B"/>
    <w:rsid w:val="005F7223"/>
    <w:rsid w:val="005F7D2B"/>
    <w:rsid w:val="006011A3"/>
    <w:rsid w:val="006044FC"/>
    <w:rsid w:val="00611243"/>
    <w:rsid w:val="0061193B"/>
    <w:rsid w:val="00616215"/>
    <w:rsid w:val="00622FEE"/>
    <w:rsid w:val="00627FBA"/>
    <w:rsid w:val="00632036"/>
    <w:rsid w:val="0063403D"/>
    <w:rsid w:val="0064379C"/>
    <w:rsid w:val="00643D21"/>
    <w:rsid w:val="00645022"/>
    <w:rsid w:val="006514CF"/>
    <w:rsid w:val="00661297"/>
    <w:rsid w:val="00665367"/>
    <w:rsid w:val="0066782E"/>
    <w:rsid w:val="0068052B"/>
    <w:rsid w:val="00682094"/>
    <w:rsid w:val="00686A64"/>
    <w:rsid w:val="00691FB8"/>
    <w:rsid w:val="00696F66"/>
    <w:rsid w:val="006A1C98"/>
    <w:rsid w:val="006A6548"/>
    <w:rsid w:val="006B7255"/>
    <w:rsid w:val="006C02BD"/>
    <w:rsid w:val="006C4584"/>
    <w:rsid w:val="006C517E"/>
    <w:rsid w:val="006D00F1"/>
    <w:rsid w:val="006D0350"/>
    <w:rsid w:val="006D35E8"/>
    <w:rsid w:val="006D4230"/>
    <w:rsid w:val="006D5B7B"/>
    <w:rsid w:val="006D6CC3"/>
    <w:rsid w:val="006D6D65"/>
    <w:rsid w:val="006D7CE0"/>
    <w:rsid w:val="006E5CCA"/>
    <w:rsid w:val="0070096F"/>
    <w:rsid w:val="00703040"/>
    <w:rsid w:val="00707139"/>
    <w:rsid w:val="00707DFD"/>
    <w:rsid w:val="00712B16"/>
    <w:rsid w:val="00714B95"/>
    <w:rsid w:val="00715ACD"/>
    <w:rsid w:val="00717009"/>
    <w:rsid w:val="00717A85"/>
    <w:rsid w:val="00742F19"/>
    <w:rsid w:val="007514A3"/>
    <w:rsid w:val="007635E3"/>
    <w:rsid w:val="00775639"/>
    <w:rsid w:val="007809BA"/>
    <w:rsid w:val="007857CD"/>
    <w:rsid w:val="007906DD"/>
    <w:rsid w:val="00796C07"/>
    <w:rsid w:val="007A51EE"/>
    <w:rsid w:val="007C6F9F"/>
    <w:rsid w:val="007D1A52"/>
    <w:rsid w:val="007E0337"/>
    <w:rsid w:val="007E091B"/>
    <w:rsid w:val="007E6D13"/>
    <w:rsid w:val="007E7862"/>
    <w:rsid w:val="007F6150"/>
    <w:rsid w:val="007F6A05"/>
    <w:rsid w:val="008017AF"/>
    <w:rsid w:val="0080322C"/>
    <w:rsid w:val="0080506A"/>
    <w:rsid w:val="00811138"/>
    <w:rsid w:val="00817740"/>
    <w:rsid w:val="00821826"/>
    <w:rsid w:val="0084004F"/>
    <w:rsid w:val="00841158"/>
    <w:rsid w:val="008445F1"/>
    <w:rsid w:val="008541F4"/>
    <w:rsid w:val="0086097A"/>
    <w:rsid w:val="00864618"/>
    <w:rsid w:val="00867913"/>
    <w:rsid w:val="00871171"/>
    <w:rsid w:val="00873DA0"/>
    <w:rsid w:val="00876F56"/>
    <w:rsid w:val="00880958"/>
    <w:rsid w:val="00882B0F"/>
    <w:rsid w:val="008862E8"/>
    <w:rsid w:val="008902B9"/>
    <w:rsid w:val="00892200"/>
    <w:rsid w:val="0089262E"/>
    <w:rsid w:val="008A4F18"/>
    <w:rsid w:val="008A62DD"/>
    <w:rsid w:val="008A6E1C"/>
    <w:rsid w:val="008A70BD"/>
    <w:rsid w:val="008B00FD"/>
    <w:rsid w:val="008B20FA"/>
    <w:rsid w:val="008B268F"/>
    <w:rsid w:val="008C0435"/>
    <w:rsid w:val="008D2126"/>
    <w:rsid w:val="008D7CF0"/>
    <w:rsid w:val="008E0ADC"/>
    <w:rsid w:val="008E21D8"/>
    <w:rsid w:val="008F093A"/>
    <w:rsid w:val="008F454F"/>
    <w:rsid w:val="008F56B0"/>
    <w:rsid w:val="00905C1F"/>
    <w:rsid w:val="0091014F"/>
    <w:rsid w:val="00910684"/>
    <w:rsid w:val="00916E01"/>
    <w:rsid w:val="00916EE4"/>
    <w:rsid w:val="009211DD"/>
    <w:rsid w:val="00926E60"/>
    <w:rsid w:val="0092779A"/>
    <w:rsid w:val="0092791C"/>
    <w:rsid w:val="00936FC7"/>
    <w:rsid w:val="00942E5D"/>
    <w:rsid w:val="009543E7"/>
    <w:rsid w:val="00970F91"/>
    <w:rsid w:val="009710FB"/>
    <w:rsid w:val="0097533D"/>
    <w:rsid w:val="00976181"/>
    <w:rsid w:val="00977208"/>
    <w:rsid w:val="009778C0"/>
    <w:rsid w:val="009830D9"/>
    <w:rsid w:val="009942C1"/>
    <w:rsid w:val="009A2DFE"/>
    <w:rsid w:val="009A56CC"/>
    <w:rsid w:val="009B1324"/>
    <w:rsid w:val="009B2A80"/>
    <w:rsid w:val="009C0C4E"/>
    <w:rsid w:val="009D0F40"/>
    <w:rsid w:val="009D551A"/>
    <w:rsid w:val="009D57EB"/>
    <w:rsid w:val="009E7635"/>
    <w:rsid w:val="009F40EC"/>
    <w:rsid w:val="009F4C46"/>
    <w:rsid w:val="009F4F68"/>
    <w:rsid w:val="009F5516"/>
    <w:rsid w:val="00A01DC2"/>
    <w:rsid w:val="00A03341"/>
    <w:rsid w:val="00A03E32"/>
    <w:rsid w:val="00A054AD"/>
    <w:rsid w:val="00A06FAD"/>
    <w:rsid w:val="00A256CA"/>
    <w:rsid w:val="00A265E4"/>
    <w:rsid w:val="00A34E76"/>
    <w:rsid w:val="00A36CAD"/>
    <w:rsid w:val="00A4674B"/>
    <w:rsid w:val="00A51333"/>
    <w:rsid w:val="00A51B39"/>
    <w:rsid w:val="00A57A22"/>
    <w:rsid w:val="00A701E2"/>
    <w:rsid w:val="00A726F0"/>
    <w:rsid w:val="00A72E27"/>
    <w:rsid w:val="00A763F8"/>
    <w:rsid w:val="00A8145F"/>
    <w:rsid w:val="00A82259"/>
    <w:rsid w:val="00A82B30"/>
    <w:rsid w:val="00A83A6D"/>
    <w:rsid w:val="00A84BB1"/>
    <w:rsid w:val="00A85042"/>
    <w:rsid w:val="00A90119"/>
    <w:rsid w:val="00A94426"/>
    <w:rsid w:val="00A97CD6"/>
    <w:rsid w:val="00AA2AAD"/>
    <w:rsid w:val="00AA5158"/>
    <w:rsid w:val="00AA687D"/>
    <w:rsid w:val="00AB0410"/>
    <w:rsid w:val="00AB4DF4"/>
    <w:rsid w:val="00AB58E9"/>
    <w:rsid w:val="00AB77FC"/>
    <w:rsid w:val="00AC4E02"/>
    <w:rsid w:val="00AC759D"/>
    <w:rsid w:val="00AF4D9B"/>
    <w:rsid w:val="00AF591D"/>
    <w:rsid w:val="00B0532D"/>
    <w:rsid w:val="00B07401"/>
    <w:rsid w:val="00B1297A"/>
    <w:rsid w:val="00B15EB8"/>
    <w:rsid w:val="00B20D68"/>
    <w:rsid w:val="00B23799"/>
    <w:rsid w:val="00B24DCA"/>
    <w:rsid w:val="00B30109"/>
    <w:rsid w:val="00B314FC"/>
    <w:rsid w:val="00B32778"/>
    <w:rsid w:val="00B35D05"/>
    <w:rsid w:val="00B54DEB"/>
    <w:rsid w:val="00B55049"/>
    <w:rsid w:val="00B60905"/>
    <w:rsid w:val="00B66601"/>
    <w:rsid w:val="00B7298F"/>
    <w:rsid w:val="00B7431F"/>
    <w:rsid w:val="00B862F6"/>
    <w:rsid w:val="00B8765F"/>
    <w:rsid w:val="00B922A8"/>
    <w:rsid w:val="00B92D85"/>
    <w:rsid w:val="00BA0D9C"/>
    <w:rsid w:val="00BB0115"/>
    <w:rsid w:val="00BC6133"/>
    <w:rsid w:val="00BD1C7E"/>
    <w:rsid w:val="00BF096B"/>
    <w:rsid w:val="00BF2CE3"/>
    <w:rsid w:val="00BF6583"/>
    <w:rsid w:val="00C07293"/>
    <w:rsid w:val="00C11D9E"/>
    <w:rsid w:val="00C124AF"/>
    <w:rsid w:val="00C168AC"/>
    <w:rsid w:val="00C20E05"/>
    <w:rsid w:val="00C24000"/>
    <w:rsid w:val="00C307AD"/>
    <w:rsid w:val="00C316AE"/>
    <w:rsid w:val="00C352EF"/>
    <w:rsid w:val="00C412F6"/>
    <w:rsid w:val="00C45031"/>
    <w:rsid w:val="00C61D9C"/>
    <w:rsid w:val="00C64F5F"/>
    <w:rsid w:val="00C7436B"/>
    <w:rsid w:val="00C8533F"/>
    <w:rsid w:val="00C93626"/>
    <w:rsid w:val="00C951F3"/>
    <w:rsid w:val="00C95946"/>
    <w:rsid w:val="00CA0110"/>
    <w:rsid w:val="00CA125A"/>
    <w:rsid w:val="00CA2F30"/>
    <w:rsid w:val="00CA6B95"/>
    <w:rsid w:val="00CB6E5C"/>
    <w:rsid w:val="00CB7393"/>
    <w:rsid w:val="00CC2BE6"/>
    <w:rsid w:val="00CC2F79"/>
    <w:rsid w:val="00CC5209"/>
    <w:rsid w:val="00CC6151"/>
    <w:rsid w:val="00CE1762"/>
    <w:rsid w:val="00CF280D"/>
    <w:rsid w:val="00D04A54"/>
    <w:rsid w:val="00D0644E"/>
    <w:rsid w:val="00D147F0"/>
    <w:rsid w:val="00D164CA"/>
    <w:rsid w:val="00D20CFB"/>
    <w:rsid w:val="00D234C1"/>
    <w:rsid w:val="00D46FF9"/>
    <w:rsid w:val="00D47650"/>
    <w:rsid w:val="00D72ED3"/>
    <w:rsid w:val="00D775AB"/>
    <w:rsid w:val="00D77EED"/>
    <w:rsid w:val="00D95D5A"/>
    <w:rsid w:val="00DB116D"/>
    <w:rsid w:val="00DB51C4"/>
    <w:rsid w:val="00DB7489"/>
    <w:rsid w:val="00DD26E0"/>
    <w:rsid w:val="00DE0C42"/>
    <w:rsid w:val="00DE1141"/>
    <w:rsid w:val="00DE3CC4"/>
    <w:rsid w:val="00DE3FF6"/>
    <w:rsid w:val="00DE5396"/>
    <w:rsid w:val="00DF1ED9"/>
    <w:rsid w:val="00DF4DB2"/>
    <w:rsid w:val="00E171CC"/>
    <w:rsid w:val="00E20F50"/>
    <w:rsid w:val="00E25927"/>
    <w:rsid w:val="00E26915"/>
    <w:rsid w:val="00E31B05"/>
    <w:rsid w:val="00E32555"/>
    <w:rsid w:val="00E33449"/>
    <w:rsid w:val="00E34E78"/>
    <w:rsid w:val="00E35797"/>
    <w:rsid w:val="00E372B7"/>
    <w:rsid w:val="00E43017"/>
    <w:rsid w:val="00E54AF3"/>
    <w:rsid w:val="00E574F0"/>
    <w:rsid w:val="00E842D6"/>
    <w:rsid w:val="00E85440"/>
    <w:rsid w:val="00E8686C"/>
    <w:rsid w:val="00E904F9"/>
    <w:rsid w:val="00E91CD4"/>
    <w:rsid w:val="00EA702E"/>
    <w:rsid w:val="00EB62C5"/>
    <w:rsid w:val="00ED067B"/>
    <w:rsid w:val="00ED0DEC"/>
    <w:rsid w:val="00ED14C9"/>
    <w:rsid w:val="00ED75F7"/>
    <w:rsid w:val="00EE53D1"/>
    <w:rsid w:val="00EE6914"/>
    <w:rsid w:val="00F002FC"/>
    <w:rsid w:val="00F00E18"/>
    <w:rsid w:val="00F13002"/>
    <w:rsid w:val="00F22A91"/>
    <w:rsid w:val="00F2784C"/>
    <w:rsid w:val="00F353ED"/>
    <w:rsid w:val="00F36A1A"/>
    <w:rsid w:val="00F436E1"/>
    <w:rsid w:val="00F624C1"/>
    <w:rsid w:val="00F71664"/>
    <w:rsid w:val="00F71BBE"/>
    <w:rsid w:val="00F721BC"/>
    <w:rsid w:val="00F8243C"/>
    <w:rsid w:val="00F848A0"/>
    <w:rsid w:val="00F91687"/>
    <w:rsid w:val="00F9644D"/>
    <w:rsid w:val="00FA0B7C"/>
    <w:rsid w:val="00FA1B2B"/>
    <w:rsid w:val="00FA1B84"/>
    <w:rsid w:val="00FA3487"/>
    <w:rsid w:val="00FA5B73"/>
    <w:rsid w:val="00FA706E"/>
    <w:rsid w:val="00FB063F"/>
    <w:rsid w:val="00FB73B3"/>
    <w:rsid w:val="00FC59BE"/>
    <w:rsid w:val="00FD0582"/>
    <w:rsid w:val="00FD0722"/>
    <w:rsid w:val="00FD10EE"/>
    <w:rsid w:val="00FD3683"/>
    <w:rsid w:val="00FE0C19"/>
    <w:rsid w:val="00FF20A5"/>
    <w:rsid w:val="00FF2239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54ADB705-394A-454D-A6DF-F326EC6C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0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6791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29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6791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A2F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A51B39"/>
  </w:style>
  <w:style w:type="paragraph" w:styleId="Rodap">
    <w:name w:val="footer"/>
    <w:basedOn w:val="Normal"/>
    <w:link w:val="Rodap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1B39"/>
  </w:style>
  <w:style w:type="table" w:styleId="Tabelacomgrade">
    <w:name w:val="Table Grid"/>
    <w:basedOn w:val="Tabelanormal"/>
    <w:uiPriority w:val="59"/>
    <w:rsid w:val="00A51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867913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semiHidden/>
    <w:rsid w:val="00867913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link w:val="RecuodecorpodetextoChar"/>
    <w:semiHidden/>
    <w:unhideWhenUsed/>
    <w:rsid w:val="00867913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67913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7913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67913"/>
    <w:rPr>
      <w:rFonts w:ascii="Arial" w:eastAsia="Times New Roman" w:hAnsi="Arial"/>
      <w:sz w:val="22"/>
    </w:rPr>
  </w:style>
  <w:style w:type="paragraph" w:customStyle="1" w:styleId="P2">
    <w:name w:val="P2"/>
    <w:rsid w:val="00867913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uiPriority w:val="99"/>
    <w:rsid w:val="00867913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867913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CE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nhideWhenUsed/>
    <w:rsid w:val="00CA2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A2F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A2F30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CA2F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D4C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D4C58"/>
    <w:rPr>
      <w:sz w:val="22"/>
      <w:szCs w:val="22"/>
      <w:lang w:eastAsia="en-US"/>
    </w:rPr>
  </w:style>
  <w:style w:type="paragraph" w:customStyle="1" w:styleId="Corpodetextorecuado">
    <w:name w:val="Corpo de texto recuado"/>
    <w:basedOn w:val="Normal"/>
    <w:rsid w:val="00FA1B84"/>
    <w:pPr>
      <w:widowControl w:val="0"/>
      <w:tabs>
        <w:tab w:val="left" w:pos="709"/>
      </w:tabs>
      <w:suppressAutoHyphens/>
      <w:ind w:left="283" w:firstLine="720"/>
      <w:jc w:val="both"/>
    </w:pPr>
    <w:rPr>
      <w:rFonts w:ascii="Arial" w:eastAsia="Times New Roman" w:hAnsi="Arial" w:cs="Arial"/>
      <w:color w:val="00000A"/>
      <w:sz w:val="24"/>
      <w:szCs w:val="24"/>
      <w:lang w:eastAsia="pt-BR"/>
    </w:rPr>
  </w:style>
  <w:style w:type="paragraph" w:customStyle="1" w:styleId="Default">
    <w:name w:val="Default"/>
    <w:rsid w:val="00B72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298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argrafodaLista1">
    <w:name w:val="Parágrafo da Lista1"/>
    <w:basedOn w:val="Normal"/>
    <w:rsid w:val="00B7298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t-BR"/>
    </w:rPr>
  </w:style>
  <w:style w:type="paragraph" w:customStyle="1" w:styleId="Recuodecorpodetexto31">
    <w:name w:val="Recuo de corpo de texto 31"/>
    <w:basedOn w:val="Normal"/>
    <w:rsid w:val="001D2FDE"/>
    <w:pPr>
      <w:spacing w:after="0" w:line="360" w:lineRule="auto"/>
      <w:ind w:firstLine="2835"/>
      <w:jc w:val="both"/>
    </w:pPr>
    <w:rPr>
      <w:rFonts w:ascii="Arial" w:eastAsia="Times New Roman" w:hAnsi="Arial" w:cs="Arial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494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7E598-0580-40B4-99E7-8CA097FB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1422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Marlene</cp:lastModifiedBy>
  <cp:revision>3</cp:revision>
  <cp:lastPrinted>2013-08-28T13:32:00Z</cp:lastPrinted>
  <dcterms:created xsi:type="dcterms:W3CDTF">2013-10-02T13:29:00Z</dcterms:created>
  <dcterms:modified xsi:type="dcterms:W3CDTF">2020-10-27T19:28:00Z</dcterms:modified>
</cp:coreProperties>
</file>