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39" w:rsidRDefault="005C6A39" w:rsidP="007A2713">
      <w:pPr>
        <w:autoSpaceDE w:val="0"/>
        <w:autoSpaceDN w:val="0"/>
        <w:adjustRightInd w:val="0"/>
        <w:spacing w:after="0" w:line="240" w:lineRule="auto"/>
        <w:jc w:val="left"/>
        <w:rPr>
          <w:rFonts w:ascii="Frutiger-Cn" w:hAnsi="Frutiger-Cn" w:cs="Frutiger-Cn"/>
          <w:sz w:val="14"/>
          <w:szCs w:val="14"/>
        </w:rPr>
      </w:pPr>
    </w:p>
    <w:p w:rsidR="005C6A39" w:rsidRDefault="00AC391A" w:rsidP="007A2713">
      <w:pPr>
        <w:autoSpaceDE w:val="0"/>
        <w:autoSpaceDN w:val="0"/>
        <w:adjustRightInd w:val="0"/>
        <w:spacing w:after="0" w:line="240" w:lineRule="auto"/>
        <w:jc w:val="left"/>
        <w:rPr>
          <w:rFonts w:ascii="Frutiger-Light" w:hAnsi="Frutiger-Light" w:cs="Frutiger-Light"/>
          <w:sz w:val="18"/>
          <w:szCs w:val="18"/>
        </w:rPr>
      </w:pPr>
      <w:r>
        <w:rPr>
          <w:rFonts w:ascii="Frutiger-Black" w:hAnsi="Frutiger-Black" w:cs="Frutiger-Black"/>
          <w:b/>
          <w:bCs/>
          <w:sz w:val="18"/>
          <w:szCs w:val="18"/>
        </w:rPr>
        <w:t xml:space="preserve">40 – </w:t>
      </w:r>
      <w:r>
        <w:rPr>
          <w:rFonts w:ascii="Frutiger-Light" w:hAnsi="Frutiger-Light" w:cs="Frutiger-Light"/>
          <w:sz w:val="18"/>
          <w:szCs w:val="18"/>
        </w:rPr>
        <w:t xml:space="preserve">São Paulo, 124 (182) </w:t>
      </w:r>
      <w:r>
        <w:rPr>
          <w:rFonts w:ascii="Frutiger-Black" w:hAnsi="Frutiger-Black" w:cs="Frutiger-Black"/>
          <w:b/>
          <w:bCs/>
          <w:sz w:val="18"/>
          <w:szCs w:val="18"/>
        </w:rPr>
        <w:t xml:space="preserve">Diário Oficial </w:t>
      </w:r>
      <w:r>
        <w:rPr>
          <w:rFonts w:ascii="Frutiger-Light" w:hAnsi="Frutiger-Light" w:cs="Frutiger-Light"/>
          <w:sz w:val="18"/>
          <w:szCs w:val="18"/>
        </w:rPr>
        <w:t xml:space="preserve">Poder Executivo - Seção I sexta-feira, 26 de setembro de </w:t>
      </w:r>
      <w:proofErr w:type="gramStart"/>
      <w:r>
        <w:rPr>
          <w:rFonts w:ascii="Frutiger-Light" w:hAnsi="Frutiger-Light" w:cs="Frutiger-Light"/>
          <w:sz w:val="18"/>
          <w:szCs w:val="18"/>
        </w:rPr>
        <w:t>2014</w:t>
      </w:r>
      <w:proofErr w:type="gramEnd"/>
    </w:p>
    <w:p w:rsidR="00AC391A" w:rsidRDefault="00AC391A" w:rsidP="007A2713">
      <w:pPr>
        <w:autoSpaceDE w:val="0"/>
        <w:autoSpaceDN w:val="0"/>
        <w:adjustRightInd w:val="0"/>
        <w:spacing w:after="0" w:line="240" w:lineRule="auto"/>
        <w:jc w:val="left"/>
        <w:rPr>
          <w:rFonts w:ascii="Frutiger-Light" w:hAnsi="Frutiger-Light" w:cs="Frutiger-Light"/>
          <w:sz w:val="18"/>
          <w:szCs w:val="18"/>
        </w:rPr>
      </w:pPr>
    </w:p>
    <w:p w:rsidR="00AC391A" w:rsidRDefault="00AC391A" w:rsidP="007A2713">
      <w:pPr>
        <w:autoSpaceDE w:val="0"/>
        <w:autoSpaceDN w:val="0"/>
        <w:adjustRightInd w:val="0"/>
        <w:spacing w:after="0" w:line="240" w:lineRule="auto"/>
        <w:jc w:val="left"/>
        <w:rPr>
          <w:rFonts w:ascii="Frutiger-Light" w:hAnsi="Frutiger-Light" w:cs="Frutiger-Light"/>
          <w:sz w:val="18"/>
          <w:szCs w:val="18"/>
        </w:rPr>
      </w:pPr>
    </w:p>
    <w:p w:rsidR="00AC391A" w:rsidRDefault="00AC391A" w:rsidP="007A2713">
      <w:pPr>
        <w:autoSpaceDE w:val="0"/>
        <w:autoSpaceDN w:val="0"/>
        <w:adjustRightInd w:val="0"/>
        <w:spacing w:after="0" w:line="240" w:lineRule="auto"/>
        <w:jc w:val="left"/>
        <w:rPr>
          <w:rFonts w:ascii="Frutiger-Cn" w:hAnsi="Frutiger-Cn" w:cs="Frutiger-Cn"/>
          <w:sz w:val="14"/>
          <w:szCs w:val="14"/>
        </w:rPr>
      </w:pPr>
    </w:p>
    <w:p w:rsidR="007A2713" w:rsidRPr="00ED5D42" w:rsidRDefault="007A2713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Parecer 285/14 - da Câmara de Educação Básica, relatado</w:t>
      </w:r>
      <w:r w:rsidR="00F4781C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 xml:space="preserve">pelo Cons. Luís Carlos de </w:t>
      </w:r>
      <w:proofErr w:type="gramStart"/>
      <w:r w:rsidRPr="00ED5D42">
        <w:rPr>
          <w:rFonts w:ascii="Frutiger-Cn" w:hAnsi="Frutiger-Cn" w:cs="Frutiger-Cn"/>
          <w:sz w:val="24"/>
          <w:szCs w:val="24"/>
        </w:rPr>
        <w:t>Menezes</w:t>
      </w:r>
      <w:proofErr w:type="gramEnd"/>
    </w:p>
    <w:p w:rsidR="00F4781C" w:rsidRDefault="00F4781C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</w:p>
    <w:p w:rsidR="007A2713" w:rsidRPr="00ED5D42" w:rsidRDefault="007A2713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Deliberação: Na íntegra</w:t>
      </w:r>
    </w:p>
    <w:p w:rsidR="007A2713" w:rsidRPr="00ED5D42" w:rsidRDefault="007A2713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PROTOCOLO DER/SBC 500164/0027/2012</w:t>
      </w:r>
    </w:p>
    <w:p w:rsidR="007A2713" w:rsidRPr="00ED5D42" w:rsidRDefault="007A2713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INTERESSADA Diretoria de Ensino Região São Bernardo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do Campo</w:t>
      </w:r>
    </w:p>
    <w:p w:rsidR="007A2713" w:rsidRPr="00ED5D42" w:rsidRDefault="007A2713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ASSUNTO Consulta sobre Educação Especial</w:t>
      </w:r>
    </w:p>
    <w:p w:rsidR="007A2713" w:rsidRPr="00ED5D42" w:rsidRDefault="007A2713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RELATOR Cons.° Luís Carlos de Menezes</w:t>
      </w:r>
    </w:p>
    <w:p w:rsidR="007A2713" w:rsidRPr="00ED5D42" w:rsidRDefault="007A2713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PARECER CEE Nº 285/2014 - CEB - Aprovado em 24/9/2014</w:t>
      </w:r>
    </w:p>
    <w:p w:rsidR="007A2713" w:rsidRPr="00ED5D42" w:rsidRDefault="007A2713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CONSELHO PLENO</w:t>
      </w:r>
    </w:p>
    <w:p w:rsidR="00F4781C" w:rsidRDefault="00F4781C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</w:p>
    <w:p w:rsidR="007A2713" w:rsidRPr="00ED5D42" w:rsidRDefault="007A2713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1. RELATÓRIO</w:t>
      </w:r>
    </w:p>
    <w:p w:rsidR="007A2713" w:rsidRPr="00ED5D42" w:rsidRDefault="007A2713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1.1 HISTÓRICO</w:t>
      </w:r>
    </w:p>
    <w:p w:rsidR="007A2713" w:rsidRPr="00ED5D42" w:rsidRDefault="007A2713" w:rsidP="00F4781C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No expediente, encaminhado a este Colegiado, o Coordenador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de Gestão da Educação Básica, da Secretaria de Estado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da Educação, encaminha consulta da Supervisão da DER São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Bernardo do Campo sobre a possibilidade de uma escola colocar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em seu Regimento a retenção no 1º Ano do Ensino Fundamental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(fls. 02 e 03).</w:t>
      </w:r>
    </w:p>
    <w:p w:rsidR="007A2713" w:rsidRPr="00ED5D42" w:rsidRDefault="007A2713" w:rsidP="00F4781C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A consulta tem origem em situação ocorrida no Colégio Singular,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 xml:space="preserve">jurisdicionado </w:t>
      </w:r>
      <w:proofErr w:type="gramStart"/>
      <w:r w:rsidRPr="00ED5D42">
        <w:rPr>
          <w:rFonts w:ascii="Frutiger-Cn" w:hAnsi="Frutiger-Cn" w:cs="Frutiger-Cn"/>
          <w:sz w:val="24"/>
          <w:szCs w:val="24"/>
        </w:rPr>
        <w:t>à</w:t>
      </w:r>
      <w:proofErr w:type="gramEnd"/>
      <w:r w:rsidRPr="00ED5D42">
        <w:rPr>
          <w:rFonts w:ascii="Frutiger-Cn" w:hAnsi="Frutiger-Cn" w:cs="Frutiger-Cn"/>
          <w:sz w:val="24"/>
          <w:szCs w:val="24"/>
        </w:rPr>
        <w:t xml:space="preserve"> DER São Bernardo do Campo, conforme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relata a Supervisão:</w:t>
      </w:r>
    </w:p>
    <w:p w:rsidR="007A2713" w:rsidRPr="00ED5D42" w:rsidRDefault="007A2713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ED5D42">
        <w:rPr>
          <w:rFonts w:ascii="Frutiger-Cn" w:hAnsi="Frutiger-Cn" w:cs="Frutiger-Cn"/>
          <w:sz w:val="24"/>
          <w:szCs w:val="24"/>
        </w:rPr>
        <w:t>“O Colégio Singular – Unidade São Caetano do Sul, estabelecimento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de ensino privado, acompanhado por esta Diretoria,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atende um aluno com necessidades educacionais especiais no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1º ano do Ensino Fundamental.</w:t>
      </w:r>
      <w:proofErr w:type="gramEnd"/>
      <w:r w:rsidRPr="00ED5D42">
        <w:rPr>
          <w:rFonts w:ascii="Frutiger-Cn" w:hAnsi="Frutiger-Cn" w:cs="Frutiger-Cn"/>
          <w:sz w:val="24"/>
          <w:szCs w:val="24"/>
        </w:rPr>
        <w:t xml:space="preserve"> A equipe pedagógica do colégio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elaborou um Plano individualizado de ensino com as adaptações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curriculares necessárias (...). O referido Plano está sendo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apreciado pelos responsáveis pelo aluno e por uma equipe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multidisciplinar que o acompanha fora da escola. No entanto, a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responsável solicitou a permanência do aluno no primeiro ano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do Ensino Fundamental em 2013, ou seja, a retenção na série,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alegando que o menino não conseguirá acompanhar os demais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alunos, causando prejuízos ao seu desenvolvimento escolar e</w:t>
      </w:r>
    </w:p>
    <w:p w:rsidR="007A2713" w:rsidRPr="00ED5D42" w:rsidRDefault="007A2713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ED5D42">
        <w:rPr>
          <w:rFonts w:ascii="Frutiger-Cn" w:hAnsi="Frutiger-Cn" w:cs="Frutiger-Cn"/>
          <w:sz w:val="24"/>
          <w:szCs w:val="24"/>
        </w:rPr>
        <w:t>desenvolvimento</w:t>
      </w:r>
      <w:proofErr w:type="gramEnd"/>
      <w:r w:rsidRPr="00ED5D42">
        <w:rPr>
          <w:rFonts w:ascii="Frutiger-Cn" w:hAnsi="Frutiger-Cn" w:cs="Frutiger-Cn"/>
          <w:sz w:val="24"/>
          <w:szCs w:val="24"/>
        </w:rPr>
        <w:t xml:space="preserve"> pessoal”. (</w:t>
      </w:r>
      <w:proofErr w:type="spellStart"/>
      <w:r w:rsidRPr="00ED5D42">
        <w:rPr>
          <w:rFonts w:ascii="Frutiger-Cn" w:hAnsi="Frutiger-Cn" w:cs="Frutiger-Cn"/>
          <w:sz w:val="24"/>
          <w:szCs w:val="24"/>
        </w:rPr>
        <w:t>g.n.</w:t>
      </w:r>
      <w:proofErr w:type="spellEnd"/>
      <w:r w:rsidRPr="00ED5D42">
        <w:rPr>
          <w:rFonts w:ascii="Frutiger-Cn" w:hAnsi="Frutiger-Cn" w:cs="Frutiger-Cn"/>
          <w:sz w:val="24"/>
          <w:szCs w:val="24"/>
        </w:rPr>
        <w:t>)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A Supervisão prossegue questionando o seguinte: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“Embora, no § 6º do artigo 34 do Regimento Escolar da Unidade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(...), conste que na educação infantil e no 1º ano do Ensino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Fundamental a avaliação far-se-á mediante acompanhamento e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registro do desenvolvimento, sem reprovação nesta etapa e, em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se tratando, de aluno com necessidades educacionais especiais,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poderá ficar retido ao final do corrente ano letivo?</w:t>
      </w:r>
    </w:p>
    <w:p w:rsidR="007A2713" w:rsidRPr="00ED5D42" w:rsidRDefault="007A2713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Em 2011, a Direção do Colégio mencionou o interesse em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alterar o regimento escolar, em especial, o § 6º do artigo 34,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passando a prever a reprovação de alunos no 1º ano do Ensino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Fundamental. (...) Diante da insistência do Colégio citado e de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outras Instituições de Ensino jurisdicionadas a esta Diretoria,</w:t>
      </w:r>
    </w:p>
    <w:p w:rsidR="007A2713" w:rsidRPr="00ED5D42" w:rsidRDefault="007A2713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ED5D42">
        <w:rPr>
          <w:rFonts w:ascii="Frutiger-Cn" w:hAnsi="Frutiger-Cn" w:cs="Frutiger-Cn"/>
          <w:sz w:val="24"/>
          <w:szCs w:val="24"/>
        </w:rPr>
        <w:t>gostaríamos</w:t>
      </w:r>
      <w:proofErr w:type="gramEnd"/>
      <w:r w:rsidRPr="00ED5D42">
        <w:rPr>
          <w:rFonts w:ascii="Frutiger-Cn" w:hAnsi="Frutiger-Cn" w:cs="Frutiger-Cn"/>
          <w:sz w:val="24"/>
          <w:szCs w:val="24"/>
        </w:rPr>
        <w:t xml:space="preserve"> de saber se o Colégio poderia alterar seu Regimento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prevendo a reprovação no 1º ano do Ensino Fundamental?</w:t>
      </w:r>
      <w:proofErr w:type="gramStart"/>
      <w:r w:rsidRPr="00ED5D42">
        <w:rPr>
          <w:rFonts w:ascii="Frutiger-Cn" w:hAnsi="Frutiger-Cn" w:cs="Frutiger-Cn"/>
          <w:sz w:val="24"/>
          <w:szCs w:val="24"/>
        </w:rPr>
        <w:t>”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proofErr w:type="gramEnd"/>
      <w:r w:rsidRPr="00ED5D42">
        <w:rPr>
          <w:rFonts w:ascii="Frutiger-Cn" w:hAnsi="Frutiger-Cn" w:cs="Frutiger-Cn"/>
          <w:sz w:val="24"/>
          <w:szCs w:val="24"/>
        </w:rPr>
        <w:t>(</w:t>
      </w:r>
      <w:proofErr w:type="spellStart"/>
      <w:r w:rsidRPr="00ED5D42">
        <w:rPr>
          <w:rFonts w:ascii="Frutiger-Cn" w:hAnsi="Frutiger-Cn" w:cs="Frutiger-Cn"/>
          <w:sz w:val="24"/>
          <w:szCs w:val="24"/>
        </w:rPr>
        <w:t>g.n.</w:t>
      </w:r>
      <w:proofErr w:type="spellEnd"/>
      <w:r w:rsidRPr="00ED5D42">
        <w:rPr>
          <w:rFonts w:ascii="Frutiger-Cn" w:hAnsi="Frutiger-Cn" w:cs="Frutiger-Cn"/>
          <w:sz w:val="24"/>
          <w:szCs w:val="24"/>
        </w:rPr>
        <w:t>)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A Supervisão informa ainda que, ao manifestar-se sobre o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pedido de alteração regimental supra, baseou-se na publicação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do MEC “Ensino Fundamental de nove anos: passo a passo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da implantação”, na qual se afirma que a escola não deve se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ater apenas aos aspectos cognitivos do desenvolvimento, pois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a reprovação tem impactos negativos, como evasão escolar e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 xml:space="preserve">baixa estima. A manifestação da </w:t>
      </w:r>
      <w:r w:rsidRPr="00ED5D42">
        <w:rPr>
          <w:rFonts w:ascii="Frutiger-Cn" w:hAnsi="Frutiger-Cn" w:cs="Frutiger-Cn"/>
          <w:sz w:val="24"/>
          <w:szCs w:val="24"/>
        </w:rPr>
        <w:lastRenderedPageBreak/>
        <w:t>Supervisão foi no sentido de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que a mudança no regimento com a intenção de reprovação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no 1º ano do EF não estaria coerente com os princípios do MEC</w:t>
      </w:r>
    </w:p>
    <w:p w:rsidR="007A2713" w:rsidRPr="00ED5D42" w:rsidRDefault="007A2713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ED5D42">
        <w:rPr>
          <w:rFonts w:ascii="Frutiger-Cn" w:hAnsi="Frutiger-Cn" w:cs="Frutiger-Cn"/>
          <w:sz w:val="24"/>
          <w:szCs w:val="24"/>
        </w:rPr>
        <w:t>para</w:t>
      </w:r>
      <w:proofErr w:type="gramEnd"/>
      <w:r w:rsidRPr="00ED5D42">
        <w:rPr>
          <w:rFonts w:ascii="Frutiger-Cn" w:hAnsi="Frutiger-Cn" w:cs="Frutiger-Cn"/>
          <w:sz w:val="24"/>
          <w:szCs w:val="24"/>
        </w:rPr>
        <w:t xml:space="preserve"> esta etapa nem com as publicações do Conselho Nacional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de Educação/Câmara de Educação Básica (fls. 02).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O Núcleo de Apoio Especializado – CAPE, da Secretaria de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Estado da Educação, ratifica as orientações da Diretoria de Ensino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Região São Bernardo do Campo e a Coordenadoria de Gestão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da Educação Básica (CGEB), da SEE, encaminhou os autos a esta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Casa para apreciação.</w:t>
      </w:r>
    </w:p>
    <w:p w:rsidR="007A2713" w:rsidRPr="00ED5D42" w:rsidRDefault="007A2713" w:rsidP="00F4781C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1.2 APRECIAÇÃO</w:t>
      </w:r>
    </w:p>
    <w:p w:rsidR="007A2713" w:rsidRPr="00ED5D42" w:rsidRDefault="007A2713" w:rsidP="00F4781C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Do ponto de vista estritamente jurídico, há que ser respeitada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a Resolução CNE/CEB Nº 7 de 14/12/2010, que fixa as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Diretrizes Curriculares Nacionais para o Ensino Fundamental de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proofErr w:type="gramStart"/>
      <w:r w:rsidRPr="00ED5D42">
        <w:rPr>
          <w:rFonts w:ascii="Frutiger-Cn" w:hAnsi="Frutiger-Cn" w:cs="Frutiger-Cn"/>
          <w:sz w:val="24"/>
          <w:szCs w:val="24"/>
        </w:rPr>
        <w:t>9</w:t>
      </w:r>
      <w:proofErr w:type="gramEnd"/>
      <w:r w:rsidRPr="00ED5D42">
        <w:rPr>
          <w:rFonts w:ascii="Frutiger-Cn" w:hAnsi="Frutiger-Cn" w:cs="Frutiger-Cn"/>
          <w:sz w:val="24"/>
          <w:szCs w:val="24"/>
        </w:rPr>
        <w:t xml:space="preserve"> (nove) anos, mais especificamente o artigo 30, § 1º, abaixo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transcrito: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“Art. 30 – Os três anos iniciais do Ensino Fundamental</w:t>
      </w:r>
      <w:r w:rsidR="00ED5D42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devem assegurar:</w:t>
      </w:r>
    </w:p>
    <w:p w:rsidR="007A2713" w:rsidRPr="00ED5D42" w:rsidRDefault="007A2713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(...)</w:t>
      </w:r>
    </w:p>
    <w:p w:rsidR="00CA4FEF" w:rsidRPr="00ED5D42" w:rsidRDefault="00ED5D42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>
        <w:rPr>
          <w:rFonts w:ascii="Frutiger-Cn" w:hAnsi="Frutiger-Cn" w:cs="Frutiger-Cn"/>
          <w:sz w:val="24"/>
          <w:szCs w:val="24"/>
        </w:rPr>
        <w:t>“</w:t>
      </w:r>
      <w:r w:rsidR="007A2713" w:rsidRPr="00ED5D42">
        <w:rPr>
          <w:rFonts w:ascii="Frutiger-Cn" w:hAnsi="Frutiger-Cn" w:cs="Frutiger-Cn"/>
          <w:sz w:val="24"/>
          <w:szCs w:val="24"/>
        </w:rPr>
        <w:t>§ 1º Mesmo quando o sistema de ensino ou a escola, no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="007A2713" w:rsidRPr="00ED5D42">
        <w:rPr>
          <w:rFonts w:ascii="Frutiger-Cn" w:hAnsi="Frutiger-Cn" w:cs="Frutiger-Cn"/>
          <w:sz w:val="24"/>
          <w:szCs w:val="24"/>
        </w:rPr>
        <w:t>uso de sua autonomia, fizerem opção pelo regime seriado, será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="007A2713" w:rsidRPr="00ED5D42">
        <w:rPr>
          <w:rFonts w:ascii="Frutiger-Cn" w:hAnsi="Frutiger-Cn" w:cs="Frutiger-Cn"/>
          <w:sz w:val="24"/>
          <w:szCs w:val="24"/>
        </w:rPr>
        <w:t>necessário considerar os três anos iniciais do Ensino Fundamental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="007A2713" w:rsidRPr="00ED5D42">
        <w:rPr>
          <w:rFonts w:ascii="Frutiger-Cn" w:hAnsi="Frutiger-Cn" w:cs="Frutiger-Cn"/>
          <w:sz w:val="24"/>
          <w:szCs w:val="24"/>
        </w:rPr>
        <w:t>como um bloco pedagógico ou um ciclo sequencial não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="007A2713" w:rsidRPr="00ED5D42">
        <w:rPr>
          <w:rFonts w:ascii="Frutiger-Cn" w:hAnsi="Frutiger-Cn" w:cs="Frutiger-Cn"/>
          <w:sz w:val="24"/>
          <w:szCs w:val="24"/>
        </w:rPr>
        <w:t>passível de interrupção, voltado para ampliar a todos os alunos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="007A2713" w:rsidRPr="00ED5D42">
        <w:rPr>
          <w:rFonts w:ascii="Frutiger-Cn" w:hAnsi="Frutiger-Cn" w:cs="Frutiger-Cn"/>
          <w:sz w:val="24"/>
          <w:szCs w:val="24"/>
        </w:rPr>
        <w:t>as oportunidades de sistematização e aprofundamento das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="007A2713" w:rsidRPr="00ED5D42">
        <w:rPr>
          <w:rFonts w:ascii="Frutiger-Cn" w:hAnsi="Frutiger-Cn" w:cs="Frutiger-Cn"/>
          <w:sz w:val="24"/>
          <w:szCs w:val="24"/>
        </w:rPr>
        <w:t>aprendizagens básicas, imprescindíveis para o prosseguimento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="007A2713" w:rsidRPr="00ED5D42">
        <w:rPr>
          <w:rFonts w:ascii="Frutiger-Cn" w:hAnsi="Frutiger-Cn" w:cs="Frutiger-Cn"/>
          <w:sz w:val="24"/>
          <w:szCs w:val="24"/>
        </w:rPr>
        <w:t>dos estudos”.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="00CA4FEF" w:rsidRPr="00660AB5">
        <w:rPr>
          <w:rFonts w:ascii="Frutiger-Cn" w:hAnsi="Frutiger-Cn" w:cs="Frutiger-Cn"/>
          <w:b/>
          <w:sz w:val="24"/>
          <w:szCs w:val="24"/>
        </w:rPr>
        <w:t>Portanto, não é admitida a retenção do aluno, por falta de</w:t>
      </w:r>
      <w:r w:rsidRPr="00660AB5">
        <w:rPr>
          <w:rFonts w:ascii="Frutiger-Cn" w:hAnsi="Frutiger-Cn" w:cs="Frutiger-Cn"/>
          <w:b/>
          <w:sz w:val="24"/>
          <w:szCs w:val="24"/>
        </w:rPr>
        <w:t xml:space="preserve"> </w:t>
      </w:r>
      <w:r w:rsidR="00CA4FEF" w:rsidRPr="00660AB5">
        <w:rPr>
          <w:rFonts w:ascii="Frutiger-Cn" w:hAnsi="Frutiger-Cn" w:cs="Frutiger-Cn"/>
          <w:b/>
          <w:sz w:val="24"/>
          <w:szCs w:val="24"/>
        </w:rPr>
        <w:t>aproveitamento, nos três anos iniciais do Ensino Fundamental</w:t>
      </w:r>
      <w:r w:rsidR="00CA4FEF" w:rsidRPr="00ED5D42">
        <w:rPr>
          <w:rFonts w:ascii="Frutiger-Cn" w:hAnsi="Frutiger-Cn" w:cs="Frutiger-Cn"/>
          <w:sz w:val="24"/>
          <w:szCs w:val="24"/>
        </w:rPr>
        <w:t>. 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="00CA4FEF" w:rsidRPr="00ED5D42">
        <w:rPr>
          <w:rFonts w:ascii="Frutiger-Cn" w:hAnsi="Frutiger-Cn" w:cs="Frutiger-Cn"/>
          <w:sz w:val="24"/>
          <w:szCs w:val="24"/>
        </w:rPr>
        <w:t>proposta de um plano individualizado de ensino necessariamente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="00CA4FEF" w:rsidRPr="00ED5D42">
        <w:rPr>
          <w:rFonts w:ascii="Frutiger-Cn" w:hAnsi="Frutiger-Cn" w:cs="Frutiger-Cn"/>
          <w:sz w:val="24"/>
          <w:szCs w:val="24"/>
        </w:rPr>
        <w:t>deverá ser feita para atender às necessidades especiais do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="00CA4FEF" w:rsidRPr="00ED5D42">
        <w:rPr>
          <w:rFonts w:ascii="Frutiger-Cn" w:hAnsi="Frutiger-Cn" w:cs="Frutiger-Cn"/>
          <w:sz w:val="24"/>
          <w:szCs w:val="24"/>
        </w:rPr>
        <w:t>estudante em questão, de forma a apoiá-lo no ano seguinte, sem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="00CA4FEF" w:rsidRPr="00ED5D42">
        <w:rPr>
          <w:rFonts w:ascii="Frutiger-Cn" w:hAnsi="Frutiger-Cn" w:cs="Frutiger-Cn"/>
          <w:sz w:val="24"/>
          <w:szCs w:val="24"/>
        </w:rPr>
        <w:t>afastá-lo da sua turma e dos colegas com quem iniciou o Curso.</w:t>
      </w:r>
    </w:p>
    <w:p w:rsidR="00CA4FEF" w:rsidRPr="00ED5D42" w:rsidRDefault="00CA4FEF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2. CONCLUSÃO</w:t>
      </w:r>
    </w:p>
    <w:p w:rsidR="00CA4FEF" w:rsidRPr="00ED5D42" w:rsidRDefault="00CA4FEF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 xml:space="preserve">2.1 </w:t>
      </w:r>
      <w:proofErr w:type="gramStart"/>
      <w:r w:rsidRPr="00ED5D42">
        <w:rPr>
          <w:rFonts w:ascii="Frutiger-Cn" w:hAnsi="Frutiger-Cn" w:cs="Frutiger-Cn"/>
          <w:sz w:val="24"/>
          <w:szCs w:val="24"/>
        </w:rPr>
        <w:t>Responda-se</w:t>
      </w:r>
      <w:proofErr w:type="gramEnd"/>
      <w:r w:rsidRPr="00ED5D42">
        <w:rPr>
          <w:rFonts w:ascii="Frutiger-Cn" w:hAnsi="Frutiger-Cn" w:cs="Frutiger-Cn"/>
          <w:sz w:val="24"/>
          <w:szCs w:val="24"/>
        </w:rPr>
        <w:t xml:space="preserve"> à Interessada nos termos deste Parecer.</w:t>
      </w:r>
    </w:p>
    <w:p w:rsidR="00CA4FEF" w:rsidRPr="00ED5D42" w:rsidRDefault="00CA4FEF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 xml:space="preserve">2.2 </w:t>
      </w:r>
      <w:proofErr w:type="gramStart"/>
      <w:r w:rsidRPr="00ED5D42">
        <w:rPr>
          <w:rFonts w:ascii="Frutiger-Cn" w:hAnsi="Frutiger-Cn" w:cs="Frutiger-Cn"/>
          <w:sz w:val="24"/>
          <w:szCs w:val="24"/>
        </w:rPr>
        <w:t>Encaminhe-se</w:t>
      </w:r>
      <w:proofErr w:type="gramEnd"/>
      <w:r w:rsidRPr="00ED5D42">
        <w:rPr>
          <w:rFonts w:ascii="Frutiger-Cn" w:hAnsi="Frutiger-Cn" w:cs="Frutiger-Cn"/>
          <w:sz w:val="24"/>
          <w:szCs w:val="24"/>
        </w:rPr>
        <w:t xml:space="preserve"> cópia do presente Parecer à Diretoria</w:t>
      </w:r>
      <w:r w:rsidR="004F2C13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de Ensino Região São Bernardo do Campo, à Coordenadoria</w:t>
      </w:r>
      <w:r w:rsidR="004F2C13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de Gestão da Educação Básica – CGEB e à Coordenadoria de</w:t>
      </w:r>
      <w:r w:rsidR="004F2C13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Informação, Monitoramento e Avaliação Educacional – CIMA.</w:t>
      </w:r>
    </w:p>
    <w:p w:rsidR="00CA4FEF" w:rsidRPr="00ED5D42" w:rsidRDefault="00CA4FEF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São Paulo, 12 de setembro de 2014.</w:t>
      </w:r>
    </w:p>
    <w:p w:rsidR="00CA4FEF" w:rsidRPr="00ED5D42" w:rsidRDefault="00CA4FEF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a) Cons.° Luís Carlos de Menezes</w:t>
      </w:r>
    </w:p>
    <w:p w:rsidR="00CA4FEF" w:rsidRPr="00ED5D42" w:rsidRDefault="00CA4FEF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Relator</w:t>
      </w:r>
    </w:p>
    <w:p w:rsidR="00CA4FEF" w:rsidRPr="00ED5D42" w:rsidRDefault="00CA4FEF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3. DECISÃO DA CÂMARA</w:t>
      </w:r>
    </w:p>
    <w:p w:rsidR="00CA4FEF" w:rsidRPr="00ED5D42" w:rsidRDefault="00CA4FEF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A Câmara de Educação Básica adota como seu Parecer, o</w:t>
      </w:r>
      <w:r w:rsidR="004F2C13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Voto do Relator.</w:t>
      </w:r>
    </w:p>
    <w:p w:rsidR="00CA4FEF" w:rsidRPr="00ED5D42" w:rsidRDefault="00CA4FEF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Presentes os Conselheiros: Antônio Carlos das Neves,</w:t>
      </w:r>
    </w:p>
    <w:p w:rsidR="00CA4FEF" w:rsidRPr="00ED5D42" w:rsidRDefault="00CA4FEF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 xml:space="preserve">Francisco Antônio Poli, </w:t>
      </w:r>
      <w:proofErr w:type="spellStart"/>
      <w:r w:rsidRPr="00ED5D42">
        <w:rPr>
          <w:rFonts w:ascii="Frutiger-Cn" w:hAnsi="Frutiger-Cn" w:cs="Frutiger-Cn"/>
          <w:sz w:val="24"/>
          <w:szCs w:val="24"/>
        </w:rPr>
        <w:t>Ghisleine</w:t>
      </w:r>
      <w:proofErr w:type="spellEnd"/>
      <w:r w:rsidRPr="00ED5D42">
        <w:rPr>
          <w:rFonts w:ascii="Frutiger-Cn" w:hAnsi="Frutiger-Cn" w:cs="Frutiger-Cn"/>
          <w:sz w:val="24"/>
          <w:szCs w:val="24"/>
        </w:rPr>
        <w:t xml:space="preserve"> Trigo Silveira, Luís Carlos de</w:t>
      </w:r>
      <w:r w:rsidR="004F2C13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 xml:space="preserve">Menezes, Maria Lúcia Franco Montoro Jens e </w:t>
      </w:r>
      <w:proofErr w:type="spellStart"/>
      <w:r w:rsidRPr="00ED5D42">
        <w:rPr>
          <w:rFonts w:ascii="Frutiger-Cn" w:hAnsi="Frutiger-Cn" w:cs="Frutiger-Cn"/>
          <w:sz w:val="24"/>
          <w:szCs w:val="24"/>
        </w:rPr>
        <w:t>Priscilla</w:t>
      </w:r>
      <w:proofErr w:type="spellEnd"/>
      <w:r w:rsidRPr="00ED5D42">
        <w:rPr>
          <w:rFonts w:ascii="Frutiger-Cn" w:hAnsi="Frutiger-Cn" w:cs="Frutiger-Cn"/>
          <w:sz w:val="24"/>
          <w:szCs w:val="24"/>
        </w:rPr>
        <w:t xml:space="preserve"> Maria</w:t>
      </w:r>
      <w:r w:rsidR="004F2C13">
        <w:rPr>
          <w:rFonts w:ascii="Frutiger-Cn" w:hAnsi="Frutiger-Cn" w:cs="Frutiger-Cn"/>
          <w:sz w:val="24"/>
          <w:szCs w:val="24"/>
        </w:rPr>
        <w:t xml:space="preserve"> </w:t>
      </w:r>
      <w:proofErr w:type="spellStart"/>
      <w:r w:rsidRPr="00ED5D42">
        <w:rPr>
          <w:rFonts w:ascii="Frutiger-Cn" w:hAnsi="Frutiger-Cn" w:cs="Frutiger-Cn"/>
          <w:sz w:val="24"/>
          <w:szCs w:val="24"/>
        </w:rPr>
        <w:t>Bonini</w:t>
      </w:r>
      <w:proofErr w:type="spellEnd"/>
      <w:r w:rsidRPr="00ED5D42">
        <w:rPr>
          <w:rFonts w:ascii="Frutiger-Cn" w:hAnsi="Frutiger-Cn" w:cs="Frutiger-Cn"/>
          <w:sz w:val="24"/>
          <w:szCs w:val="24"/>
        </w:rPr>
        <w:t xml:space="preserve"> Ribeiro.</w:t>
      </w:r>
    </w:p>
    <w:p w:rsidR="00CA4FEF" w:rsidRPr="00ED5D42" w:rsidRDefault="00CA4FEF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 xml:space="preserve">Sala da Câmara de Educação Básica, em 17 de </w:t>
      </w:r>
      <w:proofErr w:type="gramStart"/>
      <w:r w:rsidRPr="00ED5D42">
        <w:rPr>
          <w:rFonts w:ascii="Frutiger-Cn" w:hAnsi="Frutiger-Cn" w:cs="Frutiger-Cn"/>
          <w:sz w:val="24"/>
          <w:szCs w:val="24"/>
        </w:rPr>
        <w:t>setembro</w:t>
      </w:r>
      <w:proofErr w:type="gramEnd"/>
    </w:p>
    <w:p w:rsidR="00CA4FEF" w:rsidRPr="00ED5D42" w:rsidRDefault="00CA4FEF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ED5D42">
        <w:rPr>
          <w:rFonts w:ascii="Frutiger-Cn" w:hAnsi="Frutiger-Cn" w:cs="Frutiger-Cn"/>
          <w:sz w:val="24"/>
          <w:szCs w:val="24"/>
        </w:rPr>
        <w:t>de</w:t>
      </w:r>
      <w:proofErr w:type="gramEnd"/>
      <w:r w:rsidRPr="00ED5D42">
        <w:rPr>
          <w:rFonts w:ascii="Frutiger-Cn" w:hAnsi="Frutiger-Cn" w:cs="Frutiger-Cn"/>
          <w:sz w:val="24"/>
          <w:szCs w:val="24"/>
        </w:rPr>
        <w:t xml:space="preserve"> 2014.</w:t>
      </w:r>
    </w:p>
    <w:p w:rsidR="00CA4FEF" w:rsidRPr="00ED5D42" w:rsidRDefault="00CA4FEF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a) Cons.° Francisco Antônio Poli</w:t>
      </w:r>
    </w:p>
    <w:p w:rsidR="00CA4FEF" w:rsidRPr="00ED5D42" w:rsidRDefault="00CA4FEF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Presidente da CEB</w:t>
      </w:r>
    </w:p>
    <w:p w:rsidR="00CA4FEF" w:rsidRPr="00ED5D42" w:rsidRDefault="00CA4FEF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DELIBERAÇÃO PLENÁRIA</w:t>
      </w:r>
    </w:p>
    <w:p w:rsidR="00CA4FEF" w:rsidRPr="00ED5D42" w:rsidRDefault="00CA4FEF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O CONSELHO ESTADUAL DE EDUCAÇÃO aprova, por unanimidade,</w:t>
      </w:r>
      <w:r w:rsidR="004F2C13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a decisão da Câmara de Educação Básica, nos termos</w:t>
      </w:r>
      <w:r w:rsidR="004F2C13">
        <w:rPr>
          <w:rFonts w:ascii="Frutiger-Cn" w:hAnsi="Frutiger-Cn" w:cs="Frutiger-Cn"/>
          <w:sz w:val="24"/>
          <w:szCs w:val="24"/>
        </w:rPr>
        <w:t xml:space="preserve"> </w:t>
      </w:r>
      <w:r w:rsidRPr="00ED5D42">
        <w:rPr>
          <w:rFonts w:ascii="Frutiger-Cn" w:hAnsi="Frutiger-Cn" w:cs="Frutiger-Cn"/>
          <w:sz w:val="24"/>
          <w:szCs w:val="24"/>
        </w:rPr>
        <w:t>do Voto do Relator.</w:t>
      </w:r>
    </w:p>
    <w:p w:rsidR="00CA4FEF" w:rsidRPr="00ED5D42" w:rsidRDefault="00CA4FEF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Sala “Carlos Pasquale”, em 24 de setembro de 2014.</w:t>
      </w:r>
    </w:p>
    <w:p w:rsidR="00CA4FEF" w:rsidRPr="00ED5D42" w:rsidRDefault="00CA4FEF" w:rsidP="00ED5D4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spellStart"/>
      <w:r w:rsidRPr="00ED5D42">
        <w:rPr>
          <w:rFonts w:ascii="Frutiger-Cn" w:hAnsi="Frutiger-Cn" w:cs="Frutiger-Cn"/>
          <w:sz w:val="24"/>
          <w:szCs w:val="24"/>
        </w:rPr>
        <w:t>Consª</w:t>
      </w:r>
      <w:proofErr w:type="spellEnd"/>
      <w:r w:rsidRPr="00ED5D42">
        <w:rPr>
          <w:rFonts w:ascii="Frutiger-Cn" w:hAnsi="Frutiger-Cn" w:cs="Frutiger-Cn"/>
          <w:sz w:val="24"/>
          <w:szCs w:val="24"/>
        </w:rPr>
        <w:t xml:space="preserve">. </w:t>
      </w:r>
      <w:proofErr w:type="spellStart"/>
      <w:r w:rsidRPr="00ED5D42">
        <w:rPr>
          <w:rFonts w:ascii="Frutiger-Cn" w:hAnsi="Frutiger-Cn" w:cs="Frutiger-Cn"/>
          <w:sz w:val="24"/>
          <w:szCs w:val="24"/>
        </w:rPr>
        <w:t>Bernardete</w:t>
      </w:r>
      <w:proofErr w:type="spellEnd"/>
      <w:r w:rsidRPr="00ED5D42">
        <w:rPr>
          <w:rFonts w:ascii="Frutiger-Cn" w:hAnsi="Frutiger-Cn" w:cs="Frutiger-Cn"/>
          <w:sz w:val="24"/>
          <w:szCs w:val="24"/>
        </w:rPr>
        <w:t xml:space="preserve"> Angelina Gatti</w:t>
      </w:r>
    </w:p>
    <w:p w:rsidR="002960FD" w:rsidRPr="00ED5D42" w:rsidRDefault="00CA4FEF" w:rsidP="00ED5D42">
      <w:pPr>
        <w:rPr>
          <w:sz w:val="24"/>
          <w:szCs w:val="24"/>
        </w:rPr>
      </w:pPr>
      <w:r w:rsidRPr="00ED5D42">
        <w:rPr>
          <w:rFonts w:ascii="Frutiger-Cn" w:hAnsi="Frutiger-Cn" w:cs="Frutiger-Cn"/>
          <w:sz w:val="24"/>
          <w:szCs w:val="24"/>
        </w:rPr>
        <w:t>Vice-Presidente no exercício da Presidência</w:t>
      </w:r>
    </w:p>
    <w:sectPr w:rsidR="002960FD" w:rsidRPr="00ED5D42" w:rsidSect="00B83D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A2713"/>
    <w:rsid w:val="00167F33"/>
    <w:rsid w:val="002960FD"/>
    <w:rsid w:val="004F2C13"/>
    <w:rsid w:val="005C6A39"/>
    <w:rsid w:val="00660AB5"/>
    <w:rsid w:val="007A2713"/>
    <w:rsid w:val="009F0A4D"/>
    <w:rsid w:val="00A45F8E"/>
    <w:rsid w:val="00AC391A"/>
    <w:rsid w:val="00B83D48"/>
    <w:rsid w:val="00C64BB3"/>
    <w:rsid w:val="00CA4FEF"/>
    <w:rsid w:val="00ED5D42"/>
    <w:rsid w:val="00F4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D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880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edsonpedagogico</cp:lastModifiedBy>
  <cp:revision>3</cp:revision>
  <dcterms:created xsi:type="dcterms:W3CDTF">2014-10-08T13:22:00Z</dcterms:created>
  <dcterms:modified xsi:type="dcterms:W3CDTF">2015-01-27T12:24:00Z</dcterms:modified>
</cp:coreProperties>
</file>