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17" w:rsidRDefault="0072541C" w:rsidP="00852317">
      <w:r>
        <w:t>LEI Nº 13.460/02</w:t>
      </w:r>
    </w:p>
    <w:p w:rsidR="00852317" w:rsidRDefault="0072541C" w:rsidP="00852317">
      <w:r>
        <w:br/>
        <w:t>DETERMINA MEDIDAS A SEREM ADOTADAS PELAS ESCOLAS MUNICIPAIS, OBJETIVANDO EVITAR QUE SEUS ALUNOS SEJAM OBRIGADOS A TRANSPORTAR PESO INCOMPATÍVEL COM A SUA ESTRUTURA FÍSICA E DÁ OUTRAS PROVIDÊNCIAS.</w:t>
      </w:r>
    </w:p>
    <w:p w:rsidR="00852317" w:rsidRDefault="0072541C" w:rsidP="00852317">
      <w:r>
        <w:br/>
        <w:t>(Projeto de Lei nº 102/2002, do Vereador Raul Cortez - PPS</w:t>
      </w:r>
      <w:proofErr w:type="gramStart"/>
      <w:r>
        <w:t>)</w:t>
      </w:r>
      <w:proofErr w:type="gramEnd"/>
      <w:r>
        <w:t xml:space="preserve"> </w:t>
      </w:r>
    </w:p>
    <w:p w:rsidR="00852317" w:rsidRDefault="0072541C" w:rsidP="00852317">
      <w:r>
        <w:br/>
        <w:t>MARTA SUPLICY, Prefeita do Município de São Paulo, no uso das atribuições que lhe são conferidas por lei, faz saber que a Câmara Municipal, em sessão de 06 de novembro de 2002, decretou e eu promulgo a seguinte lei:</w:t>
      </w:r>
    </w:p>
    <w:p w:rsidR="00852317" w:rsidRDefault="0072541C" w:rsidP="00852317">
      <w:r>
        <w:rPr>
          <w:color w:val="990000"/>
        </w:rPr>
        <w:br/>
        <w:t xml:space="preserve">Art. 1º - </w:t>
      </w:r>
      <w:r>
        <w:t xml:space="preserve">As escolas municipais diligenciarão para que seus alunos não transportem, em material escolar, carga superior a 10% (dez por cento) do próprio peso. </w:t>
      </w:r>
    </w:p>
    <w:p w:rsidR="00852317" w:rsidRDefault="0072541C" w:rsidP="00852317">
      <w:r>
        <w:br/>
        <w:t xml:space="preserve">Parágrafo Único - A aferição do peso do aluno, para efeitos do que dispõe o "caput" deste artigo será feita mediante declaração escrita do próprio aluno, no Ensino Médio, ou de seus pais ou responsáveis, nos demais níveis de ensino. </w:t>
      </w:r>
    </w:p>
    <w:p w:rsidR="00852317" w:rsidRDefault="0072541C" w:rsidP="00852317">
      <w:r>
        <w:rPr>
          <w:color w:val="990000"/>
        </w:rPr>
        <w:br/>
        <w:t xml:space="preserve">Art. 2º - </w:t>
      </w:r>
      <w:r>
        <w:t xml:space="preserve">As escolas municipais, complementando as providências a que se refere o artigo 1º desta lei, desenvolverão atividades curriculares voltadas à orientação sobre os malefícios causados pelo excesso de peso, na estrutura física de seus alunos. </w:t>
      </w:r>
    </w:p>
    <w:p w:rsidR="00852317" w:rsidRDefault="0072541C" w:rsidP="00852317">
      <w:r>
        <w:br/>
        <w:t xml:space="preserve">Parágrafo Único - As atividades curriculares a que se refere o "caput" poderão produzir material a ser </w:t>
      </w:r>
      <w:proofErr w:type="gramStart"/>
      <w:r>
        <w:t>exposto em murais, cartazes, painéis ou similares</w:t>
      </w:r>
      <w:proofErr w:type="gramEnd"/>
      <w:r>
        <w:t xml:space="preserve">. </w:t>
      </w:r>
    </w:p>
    <w:p w:rsidR="00852317" w:rsidRDefault="0072541C" w:rsidP="00852317">
      <w:r>
        <w:rPr>
          <w:color w:val="990000"/>
        </w:rPr>
        <w:br/>
        <w:t xml:space="preserve">Art. 3º - </w:t>
      </w:r>
      <w:r>
        <w:t xml:space="preserve">A </w:t>
      </w:r>
      <w:proofErr w:type="gramStart"/>
      <w:r>
        <w:t>não-observância</w:t>
      </w:r>
      <w:proofErr w:type="gramEnd"/>
      <w:r>
        <w:t xml:space="preserve"> do que dispõe esta lei acarretará as penalidades cabíveis nos termos da legislação vigente. </w:t>
      </w:r>
    </w:p>
    <w:p w:rsidR="00852317" w:rsidRDefault="0072541C" w:rsidP="00852317">
      <w:r>
        <w:rPr>
          <w:color w:val="990000"/>
        </w:rPr>
        <w:br/>
        <w:t xml:space="preserve">Art. 4º - </w:t>
      </w:r>
      <w:r>
        <w:t xml:space="preserve">O Poder Executivo </w:t>
      </w:r>
      <w:proofErr w:type="gramStart"/>
      <w:r>
        <w:t>regulamentará,</w:t>
      </w:r>
      <w:proofErr w:type="gramEnd"/>
      <w:r>
        <w:t xml:space="preserve"> no que couber, o disposto nesta lei, no prazo de 60 (sessenta) dias, a contar da data de sua publicação. </w:t>
      </w:r>
    </w:p>
    <w:p w:rsidR="00852317" w:rsidRDefault="0072541C" w:rsidP="00852317">
      <w:r>
        <w:br/>
        <w:t xml:space="preserve">Art. 5º - Esta lei entra em vigor na data de sua publicação, revogadas as disposições em contrário. </w:t>
      </w:r>
      <w:r>
        <w:br/>
      </w:r>
      <w:r>
        <w:br/>
        <w:t xml:space="preserve">PREFEITURA DO MUNICÍPIO DE SÃO PAULO, aos </w:t>
      </w:r>
      <w:proofErr w:type="gramStart"/>
      <w:r>
        <w:t>2</w:t>
      </w:r>
      <w:proofErr w:type="gramEnd"/>
      <w:r>
        <w:t xml:space="preserve"> de dezembro de 2002, 449º da fundação de São Paulo. </w:t>
      </w:r>
    </w:p>
    <w:p w:rsidR="00852317" w:rsidRDefault="0072541C" w:rsidP="00852317">
      <w:r>
        <w:br/>
        <w:t xml:space="preserve">MARTA SUPLICY </w:t>
      </w:r>
    </w:p>
    <w:p w:rsidR="002D491D" w:rsidRDefault="0072541C" w:rsidP="00852317">
      <w:r>
        <w:t xml:space="preserve">PREFEITA </w:t>
      </w:r>
      <w:r>
        <w:br/>
      </w:r>
      <w:r>
        <w:br/>
        <w:t>DATA DE PUBLICAÇÃO: 03/12/2002</w:t>
      </w:r>
    </w:p>
    <w:sectPr w:rsidR="002D491D" w:rsidSect="002D4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2541C"/>
    <w:rsid w:val="002D491D"/>
    <w:rsid w:val="004921A2"/>
    <w:rsid w:val="0065492B"/>
    <w:rsid w:val="0072541C"/>
    <w:rsid w:val="00852317"/>
    <w:rsid w:val="0085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285</Words>
  <Characters>1543</Characters>
  <Application>Microsoft Office Word</Application>
  <DocSecurity>0</DocSecurity>
  <Lines>12</Lines>
  <Paragraphs>3</Paragraphs>
  <ScaleCrop>false</ScaleCrop>
  <Company>SIEEESP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edsonpedagogico</cp:lastModifiedBy>
  <cp:revision>2</cp:revision>
  <dcterms:created xsi:type="dcterms:W3CDTF">2010-04-28T14:40:00Z</dcterms:created>
  <dcterms:modified xsi:type="dcterms:W3CDTF">2013-07-12T17:52:00Z</dcterms:modified>
</cp:coreProperties>
</file>