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5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70"/>
        <w:gridCol w:w="4783"/>
      </w:tblGrid>
      <w:tr w:rsidR="00004AFC" w:rsidRPr="00004AFC" w:rsidTr="00004AFC">
        <w:trPr>
          <w:tblCellSpacing w:w="0" w:type="dxa"/>
          <w:jc w:val="center"/>
        </w:trPr>
        <w:tc>
          <w:tcPr>
            <w:tcW w:w="700" w:type="pct"/>
            <w:vAlign w:val="center"/>
            <w:hideMark/>
          </w:tcPr>
          <w:p w:rsidR="00004AFC" w:rsidRPr="00004AFC" w:rsidRDefault="00004AFC" w:rsidP="00004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4AFC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pt-BR"/>
              </w:rPr>
              <w:drawing>
                <wp:inline distT="0" distB="0" distL="0" distR="0">
                  <wp:extent cx="723900" cy="781050"/>
                  <wp:effectExtent l="19050" t="0" r="0" b="0"/>
                  <wp:docPr id="1" name="Imagem 1" descr="http://www.planalto.gov.br/ccivil_03/_Ato2007-2010/2008/Decreto/Image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planalto.gov.br/ccivil_03/_Ato2007-2010/2008/Decreto/Image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00" w:type="pct"/>
            <w:vAlign w:val="center"/>
            <w:hideMark/>
          </w:tcPr>
          <w:p w:rsidR="00004AFC" w:rsidRPr="00004AFC" w:rsidRDefault="00004AFC" w:rsidP="00004A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4AFC"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  <w:lang w:eastAsia="pt-BR"/>
              </w:rPr>
              <w:t>Presidência da República</w:t>
            </w:r>
            <w:r w:rsidRPr="00004AFC"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  <w:lang w:eastAsia="pt-BR"/>
              </w:rPr>
              <w:br/>
              <w:t>Casa Civil</w:t>
            </w:r>
            <w:r w:rsidRPr="00004AFC">
              <w:rPr>
                <w:rFonts w:ascii="Arial" w:eastAsia="Times New Roman" w:hAnsi="Arial" w:cs="Arial"/>
                <w:b/>
                <w:bCs/>
                <w:color w:val="808000"/>
                <w:sz w:val="18"/>
                <w:szCs w:val="18"/>
                <w:lang w:eastAsia="pt-BR"/>
              </w:rPr>
              <w:br/>
              <w:t>Subchefia para Assuntos Jurídicos</w:t>
            </w:r>
          </w:p>
        </w:tc>
      </w:tr>
    </w:tbl>
    <w:p w:rsidR="00004AFC" w:rsidRPr="00004AFC" w:rsidRDefault="00A45F85" w:rsidP="00004AF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hyperlink r:id="rId5" w:history="1">
        <w:r w:rsidR="00004AFC" w:rsidRPr="00004AFC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pt-BR"/>
          </w:rPr>
          <w:t xml:space="preserve">LEI Nº 12.764, DE 27 DE DEZEMBRO DE </w:t>
        </w:r>
        <w:proofErr w:type="gramStart"/>
        <w:r w:rsidR="00004AFC" w:rsidRPr="00004AFC">
          <w:rPr>
            <w:rFonts w:ascii="Arial" w:eastAsia="Times New Roman" w:hAnsi="Arial" w:cs="Arial"/>
            <w:b/>
            <w:bCs/>
            <w:color w:val="000080"/>
            <w:sz w:val="18"/>
            <w:szCs w:val="18"/>
            <w:u w:val="single"/>
            <w:lang w:eastAsia="pt-BR"/>
          </w:rPr>
          <w:t>2012.</w:t>
        </w:r>
        <w:proofErr w:type="gramEnd"/>
      </w:hyperlink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4167"/>
        <w:gridCol w:w="4337"/>
      </w:tblGrid>
      <w:tr w:rsidR="00004AFC" w:rsidRPr="00004AFC" w:rsidTr="00004AFC">
        <w:trPr>
          <w:tblCellSpacing w:w="0" w:type="dxa"/>
        </w:trPr>
        <w:tc>
          <w:tcPr>
            <w:tcW w:w="2450" w:type="pct"/>
            <w:vAlign w:val="center"/>
            <w:hideMark/>
          </w:tcPr>
          <w:p w:rsidR="00004AFC" w:rsidRPr="00004AFC" w:rsidRDefault="00A45F85" w:rsidP="00004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hyperlink r:id="rId6" w:history="1">
              <w:r w:rsidR="00004AFC" w:rsidRPr="00004AFC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pt-BR"/>
                </w:rPr>
                <w:t>Mensagem de veto</w:t>
              </w:r>
            </w:hyperlink>
          </w:p>
        </w:tc>
        <w:tc>
          <w:tcPr>
            <w:tcW w:w="2550" w:type="pct"/>
            <w:vAlign w:val="center"/>
            <w:hideMark/>
          </w:tcPr>
          <w:p w:rsidR="00004AFC" w:rsidRPr="00004AFC" w:rsidRDefault="00004AFC" w:rsidP="00004A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004AFC">
              <w:rPr>
                <w:rFonts w:ascii="Arial" w:eastAsia="Times New Roman" w:hAnsi="Arial" w:cs="Arial"/>
                <w:color w:val="800000"/>
                <w:sz w:val="18"/>
                <w:szCs w:val="18"/>
                <w:lang w:eastAsia="pt-BR"/>
              </w:rPr>
              <w:t>Institui a Política Nacional de Proteção dos Direitos da Pessoa com Transtorno do Espectro Autista; e altera o § 3</w:t>
            </w:r>
            <w:r w:rsidRPr="00004AFC">
              <w:rPr>
                <w:rFonts w:ascii="Arial" w:eastAsia="Times New Roman" w:hAnsi="Arial" w:cs="Arial"/>
                <w:color w:val="800000"/>
                <w:sz w:val="18"/>
                <w:szCs w:val="18"/>
                <w:u w:val="single"/>
                <w:vertAlign w:val="superscript"/>
                <w:lang w:eastAsia="pt-BR"/>
              </w:rPr>
              <w:t>o</w:t>
            </w:r>
            <w:r w:rsidRPr="00004AFC">
              <w:rPr>
                <w:rFonts w:ascii="Arial" w:eastAsia="Times New Roman" w:hAnsi="Arial" w:cs="Arial"/>
                <w:color w:val="800000"/>
                <w:sz w:val="18"/>
                <w:szCs w:val="18"/>
                <w:lang w:eastAsia="pt-BR"/>
              </w:rPr>
              <w:t> do art. 98 da Lei n</w:t>
            </w:r>
            <w:r w:rsidRPr="00004AFC">
              <w:rPr>
                <w:rFonts w:ascii="Arial" w:eastAsia="Times New Roman" w:hAnsi="Arial" w:cs="Arial"/>
                <w:color w:val="800000"/>
                <w:sz w:val="18"/>
                <w:szCs w:val="18"/>
                <w:u w:val="single"/>
                <w:vertAlign w:val="superscript"/>
                <w:lang w:eastAsia="pt-BR"/>
              </w:rPr>
              <w:t>o</w:t>
            </w:r>
            <w:r w:rsidRPr="00004AFC">
              <w:rPr>
                <w:rFonts w:ascii="Arial" w:eastAsia="Times New Roman" w:hAnsi="Arial" w:cs="Arial"/>
                <w:color w:val="800000"/>
                <w:sz w:val="18"/>
                <w:szCs w:val="18"/>
                <w:lang w:eastAsia="pt-BR"/>
              </w:rPr>
              <w:t> 8.112, de 11 de dezembro de 1990.</w:t>
            </w:r>
          </w:p>
        </w:tc>
      </w:tr>
    </w:tbl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proofErr w:type="gramStart"/>
      <w:r w:rsidRPr="00004AFC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t-BR"/>
        </w:rPr>
        <w:t>A PRESIDENTA DA REPÚBLICA </w:t>
      </w:r>
      <w:r w:rsidRPr="00004AF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Faço</w:t>
      </w:r>
      <w:proofErr w:type="gramEnd"/>
      <w:r w:rsidRPr="00004AF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 xml:space="preserve"> saber que o Congresso Nacional decreta e eu sanciono a seguinte Lei: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Art. 1</w:t>
      </w:r>
      <w:r w:rsidRPr="00004AFC">
        <w:rPr>
          <w:rFonts w:ascii="Arial" w:eastAsia="Times New Roman" w:hAnsi="Arial" w:cs="Arial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 Esta Lei institui a Política Nacional de Proteção dos Direitos da Pessoa com Transtorno do Espectro Autista e estabelece diretrizes para sua consecução.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§ 1</w:t>
      </w:r>
      <w:r w:rsidRPr="00004AFC">
        <w:rPr>
          <w:rFonts w:ascii="Arial" w:eastAsia="Times New Roman" w:hAnsi="Arial" w:cs="Arial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Para os efeitos desta Lei, é considerada pessoa com transtorno do espectro autista aquela portadora de síndrome clínica caracterizada na forma dos seguintes incisos I ou II: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 - deficiência persistente e clinicamente significativa da comunicação e da interação sociais, manifestada por deficiência marcada de comunicação verbal e não verbal usada para interação social; ausência de reciprocidade social; falência em desenvolver e manter relações apropriadas ao seu nível de desenvolvimento;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 - padrões restritivos e repetitivos de comportamentos, interesses e atividades, manifestados por comportamentos motores ou verbais estereotipados ou por comportamentos sensoriais incomuns; excessiva aderência a rotinas e padrões de comportamento ritualizados; interesses restritos e fixos.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§ 2</w:t>
      </w:r>
      <w:r w:rsidRPr="00004AFC">
        <w:rPr>
          <w:rFonts w:ascii="Arial" w:eastAsia="Times New Roman" w:hAnsi="Arial" w:cs="Arial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A pessoa com transtorno do espectro autista é considerada pessoa com deficiência, para todos os efeitos legais. </w:t>
      </w:r>
    </w:p>
    <w:p w:rsidR="00004AFC" w:rsidRPr="00DD659B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</w:pPr>
      <w:r w:rsidRPr="00DD659B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Art. 2</w:t>
      </w:r>
      <w:r w:rsidRPr="00DD659B">
        <w:rPr>
          <w:rFonts w:ascii="Arial" w:eastAsia="Times New Roman" w:hAnsi="Arial" w:cs="Arial"/>
          <w:b/>
          <w:color w:val="FF0000"/>
          <w:sz w:val="18"/>
          <w:szCs w:val="18"/>
          <w:u w:val="single"/>
          <w:vertAlign w:val="superscript"/>
          <w:lang w:eastAsia="pt-BR"/>
        </w:rPr>
        <w:t>o</w:t>
      </w:r>
      <w:r w:rsidRPr="00DD659B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  São diretrizes da Política Nacional de Proteção dos Direitos da Pessoa com Transtorno do Espectro Autista: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I - a </w:t>
      </w:r>
      <w:proofErr w:type="spellStart"/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intersetorialidade</w:t>
      </w:r>
      <w:proofErr w:type="spellEnd"/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 no desenvolvimento das ações e das políticas e no atendimento à pessoa com transtorno do espectro autista;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 - a participação da comunidade na formulação de políticas públicas voltadas para as pessoas com transtorno do espectro autista e o controle social da sua implantação, acompanhamento e avaliação;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III - a atenção integral às necessidades de saúde da pessoa com transtorno do espectro autista, objetivando o diagnóstico precoce, o atendimento multiprofissional e o acesso a medicamentos e nutrientes;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IV - (VETADO);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 xml:space="preserve">V - o estímulo à inserção da pessoa com transtorno do espectro autista no mercado de trabalho, observadas as peculiaridades da deficiência e as disposições </w:t>
      </w:r>
      <w:proofErr w:type="spellStart"/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da</w:t>
      </w:r>
      <w:hyperlink r:id="rId7" w:history="1"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Lei</w:t>
        </w:r>
        <w:proofErr w:type="spellEnd"/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 xml:space="preserve"> n</w:t>
        </w:r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vertAlign w:val="superscript"/>
            <w:lang w:eastAsia="pt-BR"/>
          </w:rPr>
          <w:t>o</w:t>
        </w:r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 8.069, de 13 de julho de 1990</w:t>
        </w:r>
      </w:hyperlink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(Estatuto da Criança e do Adolescente);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VI - a responsabilidade do poder público quanto à informação pública relativa ao transtorno e suas implicações; </w:t>
      </w:r>
    </w:p>
    <w:p w:rsidR="00004AFC" w:rsidRPr="00A358E0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</w:pPr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VII - o incentivo à formação e à capacitação de profissionais especializados no atendimento à pessoa com transtorno do espectro autista, bem como a pais e responsáveis;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VIII - o estímulo à pesquisa científica, com prioridade para estudos epidemiológicos tendentes a dimensionar a magnitude e as características do problema relativo ao transtorno do espectro autista no País.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Parágrafo único.  Para cumprimento das diretrizes de que trata este artigo, o poder público poderá firmar contrato de direito público ou convênio com pessoas jurídicas de direito privado. </w:t>
      </w:r>
    </w:p>
    <w:p w:rsidR="00004AFC" w:rsidRPr="002659B8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</w:pPr>
      <w:r w:rsidRPr="002659B8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Art. 3</w:t>
      </w:r>
      <w:r w:rsidRPr="002659B8">
        <w:rPr>
          <w:rFonts w:ascii="Arial" w:eastAsia="Times New Roman" w:hAnsi="Arial" w:cs="Arial"/>
          <w:b/>
          <w:color w:val="FF0000"/>
          <w:sz w:val="18"/>
          <w:szCs w:val="18"/>
          <w:u w:val="single"/>
          <w:vertAlign w:val="superscript"/>
          <w:lang w:eastAsia="pt-BR"/>
        </w:rPr>
        <w:t>o</w:t>
      </w:r>
      <w:r w:rsidRPr="002659B8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  São direitos da pessoa com transtorno do espectro autista: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lastRenderedPageBreak/>
        <w:t>I - a vida digna, a integridade física e moral, o livre desenvolvimento da personalidade, a segurança e o lazer;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 - a proteção contra qualquer forma de abuso e exploração;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III - o acesso a ações e serviços de saúde, com vistas à atenção integral às suas necessidades de saúde, incluindo: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a) o diagnóstico precoce, ainda que não definitivo;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b) o atendimento multiprofissional;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c) a nutrição adequada e a terapia nutricional;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d) os medicamentos;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e) informações que auxiliem no diagnóstico e no tratamento;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IV - o acesso: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a) à educação e ao ensino profissionalizante;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b) à moradia, inclusive à residência protegida;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c) ao mercado de trabalho;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d) à previdência social e à assistência social. </w:t>
      </w:r>
    </w:p>
    <w:p w:rsidR="00004AFC" w:rsidRPr="00A358E0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</w:pPr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Parágrafo único.  Em casos de comprovada necessidade, a pessoa com transtorno do espectro autista incluída nas classes comuns de ensino regular, nos termos do inciso IV do art. 2</w:t>
      </w:r>
      <w:r w:rsidRPr="00A358E0">
        <w:rPr>
          <w:rFonts w:ascii="Arial" w:eastAsia="Times New Roman" w:hAnsi="Arial" w:cs="Arial"/>
          <w:b/>
          <w:color w:val="FF0000"/>
          <w:sz w:val="18"/>
          <w:szCs w:val="18"/>
          <w:u w:val="single"/>
          <w:vertAlign w:val="superscript"/>
          <w:lang w:eastAsia="pt-BR"/>
        </w:rPr>
        <w:t>o</w:t>
      </w:r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 xml:space="preserve">, terá direito a </w:t>
      </w:r>
      <w:r w:rsidRPr="002659B8">
        <w:rPr>
          <w:rFonts w:ascii="Arial" w:eastAsia="Times New Roman" w:hAnsi="Arial" w:cs="Arial"/>
          <w:b/>
          <w:color w:val="FF0000"/>
          <w:sz w:val="18"/>
          <w:szCs w:val="18"/>
          <w:highlight w:val="yellow"/>
          <w:lang w:eastAsia="pt-BR"/>
        </w:rPr>
        <w:t>acompanhante especializado</w:t>
      </w:r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.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Art. 4</w:t>
      </w:r>
      <w:r w:rsidRPr="00004AFC">
        <w:rPr>
          <w:rFonts w:ascii="Arial" w:eastAsia="Times New Roman" w:hAnsi="Arial" w:cs="Arial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A pessoa com transtorno do espectro autista não será submetida a tratamento desumano ou degradante, não será privada de sua liberdade ou do convívio familiar nem sofrerá discriminação por motivo da deficiência.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Parágrafo único.  Nos casos de necessidade de internação médica em unidades especializadas, observar-se-á o que dispõe o </w:t>
      </w:r>
      <w:hyperlink r:id="rId8" w:anchor="art4" w:history="1"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art. 4</w:t>
        </w:r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vertAlign w:val="superscript"/>
            <w:lang w:eastAsia="pt-BR"/>
          </w:rPr>
          <w:t>o</w:t>
        </w:r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 da Lei n</w:t>
        </w:r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vertAlign w:val="superscript"/>
            <w:lang w:eastAsia="pt-BR"/>
          </w:rPr>
          <w:t>o</w:t>
        </w:r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 xml:space="preserve"> 10.216, de </w:t>
        </w:r>
        <w:proofErr w:type="gramStart"/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6</w:t>
        </w:r>
        <w:proofErr w:type="gramEnd"/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 xml:space="preserve"> de abril de 2001. </w:t>
        </w:r>
      </w:hyperlink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bookmarkStart w:id="0" w:name="art5"/>
      <w:bookmarkEnd w:id="0"/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Art. 5</w:t>
      </w:r>
      <w:r w:rsidRPr="00004AFC">
        <w:rPr>
          <w:rFonts w:ascii="Arial" w:eastAsia="Times New Roman" w:hAnsi="Arial" w:cs="Arial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A pessoa com transtorno do espectro autista não será impedida de participar de planos privados de assistência à saúde em razão de sua condição de pessoa com deficiência, conforme dispõe o </w:t>
      </w:r>
      <w:hyperlink r:id="rId9" w:anchor="art14" w:history="1"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art. 14 da Lei n</w:t>
        </w:r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vertAlign w:val="superscript"/>
            <w:lang w:eastAsia="pt-BR"/>
          </w:rPr>
          <w:t>o</w:t>
        </w:r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 xml:space="preserve"> 9.656, de </w:t>
        </w:r>
        <w:proofErr w:type="gramStart"/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>3</w:t>
        </w:r>
        <w:proofErr w:type="gramEnd"/>
        <w:r w:rsidRPr="00004AFC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t-BR"/>
          </w:rPr>
          <w:t xml:space="preserve"> de junho de 1998. </w:t>
        </w:r>
      </w:hyperlink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Art. 6</w:t>
      </w:r>
      <w:r w:rsidRPr="00004AFC">
        <w:rPr>
          <w:rFonts w:ascii="Arial" w:eastAsia="Times New Roman" w:hAnsi="Arial" w:cs="Arial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(VETADO). </w:t>
      </w:r>
    </w:p>
    <w:p w:rsidR="00004AFC" w:rsidRPr="00A358E0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</w:pPr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Art. 7</w:t>
      </w:r>
      <w:r w:rsidRPr="00A358E0">
        <w:rPr>
          <w:rFonts w:ascii="Arial" w:eastAsia="Times New Roman" w:hAnsi="Arial" w:cs="Arial"/>
          <w:b/>
          <w:color w:val="FF0000"/>
          <w:sz w:val="18"/>
          <w:szCs w:val="18"/>
          <w:u w:val="single"/>
          <w:vertAlign w:val="superscript"/>
          <w:lang w:eastAsia="pt-BR"/>
        </w:rPr>
        <w:t>o</w:t>
      </w:r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 xml:space="preserve">  O gestor escolar, ou autoridade competente, que recusar a matrícula de aluno com transtorno do espectro autista, ou qualquer outro tipo de deficiência, será punido com multa de </w:t>
      </w:r>
      <w:proofErr w:type="gramStart"/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3</w:t>
      </w:r>
      <w:proofErr w:type="gramEnd"/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 xml:space="preserve"> (três) a 20 (vinte) salários-mínimos. </w:t>
      </w:r>
    </w:p>
    <w:p w:rsidR="00004AFC" w:rsidRPr="00A358E0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</w:pPr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§ 1</w:t>
      </w:r>
      <w:r w:rsidRPr="00A358E0">
        <w:rPr>
          <w:rFonts w:ascii="Arial" w:eastAsia="Times New Roman" w:hAnsi="Arial" w:cs="Arial"/>
          <w:b/>
          <w:color w:val="FF0000"/>
          <w:sz w:val="18"/>
          <w:szCs w:val="18"/>
          <w:u w:val="single"/>
          <w:vertAlign w:val="superscript"/>
          <w:lang w:eastAsia="pt-BR"/>
        </w:rPr>
        <w:t>o</w:t>
      </w:r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 xml:space="preserve">  Em caso de reincidência, </w:t>
      </w:r>
      <w:proofErr w:type="gramStart"/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>apurada por processo administrativo, assegurado</w:t>
      </w:r>
      <w:proofErr w:type="gramEnd"/>
      <w:r w:rsidRPr="00A358E0">
        <w:rPr>
          <w:rFonts w:ascii="Arial" w:eastAsia="Times New Roman" w:hAnsi="Arial" w:cs="Arial"/>
          <w:b/>
          <w:color w:val="FF0000"/>
          <w:sz w:val="18"/>
          <w:szCs w:val="18"/>
          <w:lang w:eastAsia="pt-BR"/>
        </w:rPr>
        <w:t xml:space="preserve"> o contraditório e a ampla defesa, haverá a perda do cargo.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§ 2</w:t>
      </w:r>
      <w:r w:rsidRPr="00004AFC">
        <w:rPr>
          <w:rFonts w:ascii="Arial" w:eastAsia="Times New Roman" w:hAnsi="Arial" w:cs="Arial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(VETADO).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Arial" w:eastAsia="Times New Roman" w:hAnsi="Arial" w:cs="Arial"/>
          <w:color w:val="000000"/>
          <w:sz w:val="18"/>
          <w:szCs w:val="18"/>
          <w:lang w:eastAsia="pt-BR"/>
        </w:rPr>
      </w:pP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Art. 8</w:t>
      </w:r>
      <w:r w:rsidRPr="00004AFC">
        <w:rPr>
          <w:rFonts w:ascii="Arial" w:eastAsia="Times New Roman" w:hAnsi="Arial" w:cs="Arial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Arial" w:eastAsia="Times New Roman" w:hAnsi="Arial" w:cs="Arial"/>
          <w:color w:val="000000"/>
          <w:sz w:val="18"/>
          <w:szCs w:val="18"/>
          <w:lang w:eastAsia="pt-BR"/>
        </w:rPr>
        <w:t>  Esta Lei entra em vigor na data de sua publicação. </w:t>
      </w:r>
    </w:p>
    <w:p w:rsidR="00004AFC" w:rsidRPr="00004AFC" w:rsidRDefault="00004AFC" w:rsidP="00004AFC">
      <w:pPr>
        <w:spacing w:before="210" w:after="21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4AF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Brasília,  27  de dezembro de 2012; 191</w:t>
      </w:r>
      <w:r w:rsidRPr="00004AF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da Independência e 124</w:t>
      </w:r>
      <w:r w:rsidRPr="00004AFC">
        <w:rPr>
          <w:rFonts w:ascii="Times New Roman" w:eastAsia="Times New Roman" w:hAnsi="Times New Roman" w:cs="Times New Roman"/>
          <w:color w:val="000000"/>
          <w:sz w:val="18"/>
          <w:szCs w:val="18"/>
          <w:u w:val="single"/>
          <w:vertAlign w:val="superscript"/>
          <w:lang w:eastAsia="pt-BR"/>
        </w:rPr>
        <w:t>o</w:t>
      </w:r>
      <w:r w:rsidRPr="00004AF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 da República. </w:t>
      </w:r>
    </w:p>
    <w:p w:rsidR="00004AFC" w:rsidRPr="00004AFC" w:rsidRDefault="00004AFC" w:rsidP="0000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4AFC"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  <w:t>DILMA ROUSSEFF</w:t>
      </w:r>
    </w:p>
    <w:p w:rsidR="00004AFC" w:rsidRPr="00004AFC" w:rsidRDefault="00004AFC" w:rsidP="0000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</w:pPr>
      <w:r w:rsidRPr="00004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 xml:space="preserve">José Henrique </w:t>
      </w:r>
      <w:proofErr w:type="spellStart"/>
      <w:r w:rsidRPr="00004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Paim</w:t>
      </w:r>
      <w:proofErr w:type="spellEnd"/>
      <w:r w:rsidRPr="00004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 xml:space="preserve"> Fernandes</w:t>
      </w:r>
    </w:p>
    <w:p w:rsidR="00004AFC" w:rsidRPr="00004AFC" w:rsidRDefault="00004AFC" w:rsidP="00004A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004AFC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pt-BR"/>
        </w:rPr>
        <w:t>Miriam Belchior</w:t>
      </w:r>
    </w:p>
    <w:p w:rsidR="00463C46" w:rsidRDefault="00004AFC" w:rsidP="00004AFC">
      <w:pPr>
        <w:spacing w:before="100" w:beforeAutospacing="1" w:after="100" w:afterAutospacing="1" w:line="240" w:lineRule="auto"/>
        <w:jc w:val="both"/>
      </w:pPr>
      <w:r w:rsidRPr="00004AFC">
        <w:rPr>
          <w:rFonts w:ascii="Times New Roman" w:eastAsia="Times New Roman" w:hAnsi="Times New Roman" w:cs="Times New Roman"/>
          <w:color w:val="FF0000"/>
          <w:sz w:val="18"/>
          <w:szCs w:val="18"/>
          <w:lang w:eastAsia="pt-BR"/>
        </w:rPr>
        <w:t>Este texto não substitui o publicado no DOU de 28.12.2012</w:t>
      </w:r>
    </w:p>
    <w:sectPr w:rsidR="00463C46" w:rsidSect="00004AFC"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AFC"/>
    <w:rsid w:val="00004AFC"/>
    <w:rsid w:val="002659B8"/>
    <w:rsid w:val="00463C46"/>
    <w:rsid w:val="009E4B25"/>
    <w:rsid w:val="00A358E0"/>
    <w:rsid w:val="00A45F85"/>
    <w:rsid w:val="00A92F7F"/>
    <w:rsid w:val="00DD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04AFC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4AF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004AFC"/>
  </w:style>
  <w:style w:type="paragraph" w:customStyle="1" w:styleId="ementa0">
    <w:name w:val="ementa0"/>
    <w:basedOn w:val="Normal"/>
    <w:rsid w:val="0000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10">
    <w:name w:val="texto10"/>
    <w:basedOn w:val="Normal"/>
    <w:rsid w:val="00004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4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4A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EIS_2001/L10216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lanalto.gov.br/ccivil_03/LEIS/L806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2/Msg/VEP-606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legislacao.planalto.gov.br/legisla/legislacao.nsf/Viw_Identificacao/lei%2012.764-2012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planalto.gov.br/ccivil_03/LEIS/L9656.h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904</Words>
  <Characters>4885</Characters>
  <Application>Microsoft Office Word</Application>
  <DocSecurity>0</DocSecurity>
  <Lines>40</Lines>
  <Paragraphs>11</Paragraphs>
  <ScaleCrop>false</ScaleCrop>
  <Company/>
  <LinksUpToDate>false</LinksUpToDate>
  <CharactersWithSpaces>5778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5</cp:revision>
  <dcterms:created xsi:type="dcterms:W3CDTF">2013-02-28T17:00:00Z</dcterms:created>
  <dcterms:modified xsi:type="dcterms:W3CDTF">2013-04-08T13:44:00Z</dcterms:modified>
</cp:coreProperties>
</file>